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C48A4" w14:textId="4B824F13" w:rsidR="00DF045B" w:rsidRDefault="00DF045B" w:rsidP="002E4DCC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E03B92">
        <w:rPr>
          <w:rFonts w:ascii="Arial" w:hAnsi="Arial" w:cs="Arial"/>
          <w:b/>
          <w:bCs/>
          <w:sz w:val="18"/>
          <w:szCs w:val="18"/>
        </w:rPr>
        <w:t>Zm</w:t>
      </w:r>
      <w:r w:rsidR="001644CC">
        <w:rPr>
          <w:rFonts w:ascii="Arial" w:hAnsi="Arial" w:cs="Arial"/>
          <w:b/>
          <w:bCs/>
          <w:sz w:val="18"/>
          <w:szCs w:val="18"/>
        </w:rPr>
        <w:t xml:space="preserve">luva </w:t>
      </w:r>
      <w:r w:rsidR="008E77C8">
        <w:rPr>
          <w:rFonts w:ascii="Arial" w:hAnsi="Arial" w:cs="Arial"/>
          <w:b/>
          <w:bCs/>
          <w:sz w:val="18"/>
          <w:szCs w:val="18"/>
        </w:rPr>
        <w:t xml:space="preserve"> </w:t>
      </w:r>
      <w:r w:rsidR="00770CFC">
        <w:rPr>
          <w:rFonts w:ascii="Arial" w:hAnsi="Arial" w:cs="Arial"/>
          <w:b/>
          <w:bCs/>
          <w:sz w:val="18"/>
          <w:szCs w:val="18"/>
        </w:rPr>
        <w:t xml:space="preserve">o </w:t>
      </w:r>
      <w:r w:rsidR="008E77C8">
        <w:rPr>
          <w:rFonts w:ascii="Arial" w:hAnsi="Arial" w:cs="Arial"/>
          <w:b/>
          <w:bCs/>
          <w:sz w:val="18"/>
          <w:szCs w:val="18"/>
        </w:rPr>
        <w:t>uzavretí budúcej zmluvy</w:t>
      </w:r>
    </w:p>
    <w:p w14:paraId="3BFD7E69" w14:textId="06E74AFB" w:rsidR="00862633" w:rsidRPr="00E03B92" w:rsidRDefault="00862633" w:rsidP="002E4DCC">
      <w:pPr>
        <w:keepNext/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č. SZH1213201511</w:t>
      </w:r>
    </w:p>
    <w:p w14:paraId="222B8E60" w14:textId="544713C7" w:rsidR="008E77C8" w:rsidRDefault="00DF045B" w:rsidP="002E4D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E03B92">
        <w:rPr>
          <w:rFonts w:ascii="Arial" w:hAnsi="Arial" w:cs="Arial"/>
          <w:b/>
          <w:bCs/>
          <w:sz w:val="18"/>
          <w:szCs w:val="18"/>
        </w:rPr>
        <w:t xml:space="preserve">podľa </w:t>
      </w:r>
      <w:r>
        <w:rPr>
          <w:rFonts w:ascii="Arial" w:hAnsi="Arial" w:cs="Arial"/>
          <w:b/>
          <w:bCs/>
          <w:sz w:val="18"/>
          <w:szCs w:val="18"/>
        </w:rPr>
        <w:t xml:space="preserve"> § 2</w:t>
      </w:r>
      <w:r w:rsidR="008E77C8">
        <w:rPr>
          <w:rFonts w:ascii="Arial" w:hAnsi="Arial" w:cs="Arial"/>
          <w:b/>
          <w:bCs/>
          <w:sz w:val="18"/>
          <w:szCs w:val="18"/>
        </w:rPr>
        <w:t xml:space="preserve">89 ods.1 </w:t>
      </w:r>
      <w:r>
        <w:rPr>
          <w:rFonts w:ascii="Arial" w:hAnsi="Arial" w:cs="Arial"/>
          <w:b/>
          <w:bCs/>
          <w:sz w:val="18"/>
          <w:szCs w:val="18"/>
        </w:rPr>
        <w:t xml:space="preserve">zákona č.513/1991 Zb. </w:t>
      </w:r>
      <w:r w:rsidR="00D91AD4"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bchodného zákonníka v znení neskorších právnych</w:t>
      </w:r>
      <w:r w:rsidR="00D91AD4">
        <w:rPr>
          <w:rFonts w:ascii="Arial" w:hAnsi="Arial" w:cs="Arial"/>
          <w:b/>
          <w:bCs/>
          <w:sz w:val="18"/>
          <w:szCs w:val="18"/>
        </w:rPr>
        <w:t xml:space="preserve"> predpisov</w:t>
      </w:r>
    </w:p>
    <w:p w14:paraId="7C01C7B2" w14:textId="77777777" w:rsidR="00DF045B" w:rsidRPr="00E03B92" w:rsidRDefault="008E77C8" w:rsidP="002E4D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 ďalej len „zmluva“)</w:t>
      </w:r>
    </w:p>
    <w:p w14:paraId="6B56FB29" w14:textId="77777777" w:rsidR="00DF045B" w:rsidRPr="00E03B92" w:rsidRDefault="00DF045B" w:rsidP="002E4DC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14:paraId="02EE4BB5" w14:textId="77777777" w:rsidR="00DF045B" w:rsidRPr="00E03B92" w:rsidRDefault="00DF045B" w:rsidP="002E4D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03B92">
        <w:rPr>
          <w:rFonts w:ascii="Arial" w:hAnsi="Arial" w:cs="Arial"/>
          <w:b/>
          <w:sz w:val="18"/>
          <w:szCs w:val="18"/>
        </w:rPr>
        <w:t>O</w:t>
      </w:r>
      <w:r w:rsidR="008E77C8">
        <w:rPr>
          <w:rFonts w:ascii="Arial" w:hAnsi="Arial" w:cs="Arial"/>
          <w:b/>
          <w:sz w:val="18"/>
          <w:szCs w:val="18"/>
        </w:rPr>
        <w:t xml:space="preserve">právnená </w:t>
      </w:r>
      <w:r>
        <w:rPr>
          <w:rFonts w:ascii="Arial" w:hAnsi="Arial" w:cs="Arial"/>
          <w:sz w:val="18"/>
          <w:szCs w:val="18"/>
        </w:rPr>
        <w:tab/>
      </w:r>
      <w:r w:rsidRPr="00E03B92">
        <w:rPr>
          <w:rFonts w:ascii="Arial" w:hAnsi="Arial" w:cs="Arial"/>
          <w:sz w:val="18"/>
          <w:szCs w:val="18"/>
        </w:rPr>
        <w:t>ENVI-PAK, a.s.</w:t>
      </w:r>
    </w:p>
    <w:p w14:paraId="0ADB2351" w14:textId="77777777" w:rsidR="00DF045B" w:rsidRPr="00E03B92" w:rsidRDefault="008E77C8" w:rsidP="002E4D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</w:t>
      </w:r>
      <w:r w:rsidRPr="008E77C8">
        <w:rPr>
          <w:rFonts w:ascii="Arial" w:hAnsi="Arial" w:cs="Arial"/>
          <w:b/>
          <w:sz w:val="18"/>
          <w:szCs w:val="18"/>
        </w:rPr>
        <w:t>rganizácia</w:t>
      </w:r>
      <w:r>
        <w:rPr>
          <w:rFonts w:ascii="Arial" w:hAnsi="Arial" w:cs="Arial"/>
          <w:b/>
          <w:sz w:val="18"/>
          <w:szCs w:val="18"/>
        </w:rPr>
        <w:t>:</w:t>
      </w:r>
      <w:r w:rsidRPr="008E77C8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="00DF045B">
        <w:rPr>
          <w:rFonts w:ascii="Arial" w:hAnsi="Arial" w:cs="Arial"/>
          <w:sz w:val="18"/>
          <w:szCs w:val="18"/>
        </w:rPr>
        <w:tab/>
      </w:r>
      <w:r w:rsidR="00770CFC">
        <w:rPr>
          <w:rFonts w:ascii="Arial" w:hAnsi="Arial" w:cs="Arial"/>
          <w:sz w:val="18"/>
          <w:szCs w:val="18"/>
        </w:rPr>
        <w:t xml:space="preserve">Sídlo: </w:t>
      </w:r>
      <w:r w:rsidR="00DF045B" w:rsidRPr="00E03B92">
        <w:rPr>
          <w:rFonts w:ascii="Arial" w:hAnsi="Arial" w:cs="Arial"/>
          <w:sz w:val="18"/>
          <w:szCs w:val="18"/>
        </w:rPr>
        <w:t>Galvaniho 7/B, 821 04 Bratislava</w:t>
      </w:r>
    </w:p>
    <w:p w14:paraId="13E695A0" w14:textId="77777777" w:rsidR="00DF045B" w:rsidRPr="00E03B92" w:rsidRDefault="00DF045B" w:rsidP="002E4D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8E77C8">
        <w:rPr>
          <w:rFonts w:ascii="Arial" w:hAnsi="Arial" w:cs="Arial"/>
          <w:sz w:val="18"/>
          <w:szCs w:val="18"/>
        </w:rPr>
        <w:t xml:space="preserve">              </w:t>
      </w:r>
      <w:r w:rsidRPr="00E03B92">
        <w:rPr>
          <w:rFonts w:ascii="Arial" w:hAnsi="Arial" w:cs="Arial"/>
          <w:sz w:val="18"/>
          <w:szCs w:val="18"/>
        </w:rPr>
        <w:t>IČO: 35 858</w:t>
      </w:r>
      <w:r>
        <w:rPr>
          <w:rFonts w:ascii="Arial" w:hAnsi="Arial" w:cs="Arial"/>
          <w:sz w:val="18"/>
          <w:szCs w:val="18"/>
        </w:rPr>
        <w:t> </w:t>
      </w:r>
      <w:r w:rsidRPr="00E03B92">
        <w:rPr>
          <w:rFonts w:ascii="Arial" w:hAnsi="Arial" w:cs="Arial"/>
          <w:sz w:val="18"/>
          <w:szCs w:val="18"/>
        </w:rPr>
        <w:t>010</w:t>
      </w:r>
    </w:p>
    <w:p w14:paraId="1006D244" w14:textId="77777777" w:rsidR="00DF045B" w:rsidRPr="00E03B92" w:rsidRDefault="00DF045B" w:rsidP="002E4DCC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E03B92">
        <w:rPr>
          <w:rFonts w:ascii="Arial" w:hAnsi="Arial" w:cs="Arial"/>
          <w:sz w:val="18"/>
          <w:szCs w:val="18"/>
        </w:rPr>
        <w:t>IČ DPH: SK2020264290</w:t>
      </w:r>
    </w:p>
    <w:p w14:paraId="70BD394E" w14:textId="77777777" w:rsidR="00DF045B" w:rsidRPr="00E03B92" w:rsidRDefault="00DF045B" w:rsidP="002E4DCC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E03B92">
        <w:rPr>
          <w:rFonts w:ascii="Arial" w:hAnsi="Arial" w:cs="Arial"/>
          <w:sz w:val="18"/>
          <w:szCs w:val="18"/>
        </w:rPr>
        <w:t>Bankové spojenie: Tatrabanka</w:t>
      </w:r>
    </w:p>
    <w:p w14:paraId="23BDDD33" w14:textId="77777777" w:rsidR="00B13013" w:rsidRPr="00B13013" w:rsidRDefault="001B5043" w:rsidP="00B13013">
      <w:pPr>
        <w:ind w:left="708" w:firstLine="708"/>
        <w:rPr>
          <w:rFonts w:eastAsiaTheme="minorHAnsi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IBAN</w:t>
      </w:r>
      <w:r w:rsidR="00DF045B" w:rsidRPr="00B13013">
        <w:rPr>
          <w:rFonts w:ascii="Arial" w:hAnsi="Arial" w:cs="Arial"/>
          <w:sz w:val="18"/>
          <w:szCs w:val="18"/>
        </w:rPr>
        <w:t xml:space="preserve">: </w:t>
      </w:r>
      <w:r w:rsidR="00B13013" w:rsidRPr="00B13013">
        <w:rPr>
          <w:sz w:val="18"/>
          <w:szCs w:val="18"/>
        </w:rPr>
        <w:t>SK16 1100 0000 0026 2376 8445</w:t>
      </w:r>
    </w:p>
    <w:p w14:paraId="57A031DE" w14:textId="10576D8D" w:rsidR="008E77C8" w:rsidRPr="00E03B92" w:rsidRDefault="008E77C8" w:rsidP="00B13013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</w:t>
      </w:r>
      <w:r w:rsidR="00B13013">
        <w:rPr>
          <w:rFonts w:ascii="Arial" w:hAnsi="Arial" w:cs="Arial"/>
          <w:sz w:val="18"/>
          <w:szCs w:val="18"/>
        </w:rPr>
        <w:t xml:space="preserve"> envipak@envipak.sk</w:t>
      </w:r>
    </w:p>
    <w:p w14:paraId="37A5E86B" w14:textId="77777777" w:rsidR="00DF045B" w:rsidRPr="00E03B92" w:rsidRDefault="00DF045B" w:rsidP="002E4DCC">
      <w:pPr>
        <w:widowControl w:val="0"/>
        <w:autoSpaceDE w:val="0"/>
        <w:autoSpaceDN w:val="0"/>
        <w:adjustRightInd w:val="0"/>
        <w:ind w:left="1416"/>
        <w:jc w:val="both"/>
        <w:rPr>
          <w:rFonts w:ascii="Arial" w:hAnsi="Arial" w:cs="Arial"/>
          <w:sz w:val="18"/>
          <w:szCs w:val="18"/>
        </w:rPr>
      </w:pPr>
      <w:r w:rsidRPr="00E03B92">
        <w:rPr>
          <w:rFonts w:ascii="Arial" w:hAnsi="Arial" w:cs="Arial"/>
          <w:sz w:val="18"/>
          <w:szCs w:val="18"/>
        </w:rPr>
        <w:t>spoločnosť zapísaná v obchodnom registri O</w:t>
      </w:r>
      <w:r w:rsidR="00770CFC">
        <w:rPr>
          <w:rFonts w:ascii="Arial" w:hAnsi="Arial" w:cs="Arial"/>
          <w:sz w:val="18"/>
          <w:szCs w:val="18"/>
        </w:rPr>
        <w:t>S</w:t>
      </w:r>
      <w:r w:rsidRPr="00E03B92">
        <w:rPr>
          <w:rFonts w:ascii="Arial" w:hAnsi="Arial" w:cs="Arial"/>
          <w:sz w:val="18"/>
          <w:szCs w:val="18"/>
        </w:rPr>
        <w:t xml:space="preserve"> Bratislava I, odd</w:t>
      </w:r>
      <w:r w:rsidR="00770CFC">
        <w:rPr>
          <w:rFonts w:ascii="Arial" w:hAnsi="Arial" w:cs="Arial"/>
          <w:sz w:val="18"/>
          <w:szCs w:val="18"/>
        </w:rPr>
        <w:t>.</w:t>
      </w:r>
      <w:r w:rsidRPr="00E03B92">
        <w:rPr>
          <w:rFonts w:ascii="Arial" w:hAnsi="Arial" w:cs="Arial"/>
          <w:sz w:val="18"/>
          <w:szCs w:val="18"/>
        </w:rPr>
        <w:t>: Sa, vložka číslo 3128/B</w:t>
      </w:r>
    </w:p>
    <w:p w14:paraId="72D21162" w14:textId="48206604" w:rsidR="00770CFC" w:rsidRDefault="00770CFC" w:rsidP="002E4D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</w:t>
      </w:r>
      <w:r w:rsidR="00DF045B" w:rsidRPr="00E03B92">
        <w:rPr>
          <w:rFonts w:ascii="Arial" w:hAnsi="Arial" w:cs="Arial"/>
          <w:sz w:val="18"/>
          <w:szCs w:val="18"/>
        </w:rPr>
        <w:t>zastúpen</w:t>
      </w:r>
      <w:r>
        <w:rPr>
          <w:rFonts w:ascii="Arial" w:hAnsi="Arial" w:cs="Arial"/>
          <w:sz w:val="18"/>
          <w:szCs w:val="18"/>
        </w:rPr>
        <w:t>á</w:t>
      </w:r>
      <w:r w:rsidR="00DF045B" w:rsidRPr="00E03B92">
        <w:rPr>
          <w:rFonts w:ascii="Arial" w:hAnsi="Arial" w:cs="Arial"/>
          <w:sz w:val="18"/>
          <w:szCs w:val="18"/>
        </w:rPr>
        <w:t xml:space="preserve">: </w:t>
      </w:r>
      <w:r w:rsidR="008359B1">
        <w:rPr>
          <w:rFonts w:ascii="Arial" w:hAnsi="Arial" w:cs="Arial"/>
          <w:sz w:val="18"/>
          <w:szCs w:val="18"/>
        </w:rPr>
        <w:t xml:space="preserve">Mgr. </w:t>
      </w:r>
      <w:r>
        <w:rPr>
          <w:rFonts w:ascii="Arial" w:hAnsi="Arial" w:cs="Arial"/>
          <w:sz w:val="18"/>
          <w:szCs w:val="18"/>
        </w:rPr>
        <w:t>H</w:t>
      </w:r>
      <w:r w:rsidR="00DF045B" w:rsidRPr="00E03B92">
        <w:rPr>
          <w:rFonts w:ascii="Arial" w:hAnsi="Arial" w:cs="Arial"/>
          <w:sz w:val="18"/>
          <w:szCs w:val="18"/>
        </w:rPr>
        <w:t xml:space="preserve">ana Nováková MBA, </w:t>
      </w:r>
      <w:r>
        <w:rPr>
          <w:rFonts w:ascii="Arial" w:hAnsi="Arial" w:cs="Arial"/>
          <w:sz w:val="18"/>
          <w:szCs w:val="18"/>
        </w:rPr>
        <w:t xml:space="preserve">   </w:t>
      </w:r>
    </w:p>
    <w:p w14:paraId="7FF1C57F" w14:textId="77777777" w:rsidR="00DF045B" w:rsidRPr="00E03B92" w:rsidRDefault="00770CFC" w:rsidP="002E4D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</w:t>
      </w:r>
      <w:r w:rsidR="00DF045B" w:rsidRPr="00E03B92">
        <w:rPr>
          <w:rFonts w:ascii="Arial" w:hAnsi="Arial" w:cs="Arial"/>
          <w:sz w:val="18"/>
          <w:szCs w:val="18"/>
        </w:rPr>
        <w:t xml:space="preserve">generálna riaditeľka </w:t>
      </w:r>
      <w:r w:rsidR="00DF045B" w:rsidRPr="00E03B92">
        <w:rPr>
          <w:rFonts w:ascii="Arial" w:hAnsi="Arial" w:cs="Arial"/>
          <w:sz w:val="18"/>
          <w:szCs w:val="18"/>
        </w:rPr>
        <w:tab/>
      </w:r>
    </w:p>
    <w:p w14:paraId="7932A4BA" w14:textId="4CEBB566" w:rsidR="00DF045B" w:rsidRDefault="00DF045B" w:rsidP="002E4DC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E03B92">
        <w:rPr>
          <w:rFonts w:ascii="Arial" w:hAnsi="Arial" w:cs="Arial"/>
          <w:sz w:val="18"/>
          <w:szCs w:val="18"/>
        </w:rPr>
        <w:t>(ďalej len „</w:t>
      </w:r>
      <w:r w:rsidRPr="00B1785A">
        <w:rPr>
          <w:rFonts w:ascii="Arial" w:hAnsi="Arial" w:cs="Arial"/>
          <w:sz w:val="18"/>
          <w:szCs w:val="18"/>
        </w:rPr>
        <w:t>ENVI-PAK</w:t>
      </w:r>
      <w:r w:rsidR="002F0AB8">
        <w:rPr>
          <w:rFonts w:ascii="Arial" w:hAnsi="Arial" w:cs="Arial"/>
          <w:sz w:val="18"/>
          <w:szCs w:val="18"/>
        </w:rPr>
        <w:t xml:space="preserve">, </w:t>
      </w:r>
      <w:r w:rsidR="00231966">
        <w:rPr>
          <w:rFonts w:ascii="Arial" w:hAnsi="Arial" w:cs="Arial"/>
          <w:sz w:val="18"/>
          <w:szCs w:val="18"/>
        </w:rPr>
        <w:t>a.s.</w:t>
      </w:r>
      <w:r w:rsidRPr="00E03B92">
        <w:rPr>
          <w:rFonts w:ascii="Arial" w:hAnsi="Arial" w:cs="Arial"/>
          <w:sz w:val="18"/>
          <w:szCs w:val="18"/>
        </w:rPr>
        <w:t>“)</w:t>
      </w:r>
    </w:p>
    <w:p w14:paraId="330F313A" w14:textId="77777777" w:rsidR="002F0AB8" w:rsidRDefault="002F0AB8" w:rsidP="002E4DC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</w:t>
      </w:r>
    </w:p>
    <w:p w14:paraId="66E76B53" w14:textId="02400FD2" w:rsidR="002F0AB8" w:rsidRPr="002F0AB8" w:rsidRDefault="002F0AB8" w:rsidP="002E4DCC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2F0AB8">
        <w:rPr>
          <w:rFonts w:ascii="Arial" w:hAnsi="Arial" w:cs="Arial"/>
          <w:b/>
          <w:sz w:val="18"/>
          <w:szCs w:val="18"/>
        </w:rPr>
        <w:t>a</w:t>
      </w:r>
    </w:p>
    <w:p w14:paraId="3F24A1D7" w14:textId="77777777" w:rsidR="00862633" w:rsidRPr="00E03B92" w:rsidRDefault="00DF045B" w:rsidP="0086263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03B92">
        <w:rPr>
          <w:rFonts w:ascii="Arial" w:hAnsi="Arial" w:cs="Arial"/>
          <w:b/>
          <w:bCs/>
          <w:sz w:val="18"/>
          <w:szCs w:val="18"/>
        </w:rPr>
        <w:t>Obec:</w:t>
      </w:r>
      <w:r w:rsidRPr="00E03B92">
        <w:rPr>
          <w:rFonts w:ascii="Arial" w:hAnsi="Arial" w:cs="Arial"/>
          <w:b/>
          <w:bCs/>
          <w:sz w:val="18"/>
          <w:szCs w:val="18"/>
        </w:rPr>
        <w:tab/>
      </w:r>
      <w:r w:rsidRPr="00E03B92">
        <w:rPr>
          <w:rFonts w:ascii="Arial" w:hAnsi="Arial" w:cs="Arial"/>
          <w:b/>
          <w:bCs/>
          <w:sz w:val="18"/>
          <w:szCs w:val="18"/>
        </w:rPr>
        <w:tab/>
      </w:r>
      <w:r w:rsidR="00862633">
        <w:rPr>
          <w:rFonts w:ascii="Arial" w:hAnsi="Arial" w:cs="Arial"/>
          <w:b/>
          <w:bCs/>
          <w:sz w:val="18"/>
          <w:szCs w:val="18"/>
        </w:rPr>
        <w:fldChar w:fldCharType="begin"/>
      </w:r>
      <w:r w:rsidR="00862633">
        <w:rPr>
          <w:rFonts w:ascii="Arial" w:hAnsi="Arial" w:cs="Arial"/>
          <w:b/>
          <w:bCs/>
          <w:sz w:val="18"/>
          <w:szCs w:val="18"/>
        </w:rPr>
        <w:instrText xml:space="preserve"> MERGEFIELD Obec_mesto </w:instrText>
      </w:r>
      <w:r w:rsidR="00862633">
        <w:rPr>
          <w:rFonts w:ascii="Arial" w:hAnsi="Arial" w:cs="Arial"/>
          <w:b/>
          <w:bCs/>
          <w:sz w:val="18"/>
          <w:szCs w:val="18"/>
        </w:rPr>
        <w:fldChar w:fldCharType="separate"/>
      </w:r>
      <w:r w:rsidR="00862633" w:rsidRPr="00164BFA">
        <w:rPr>
          <w:rFonts w:ascii="Arial" w:hAnsi="Arial" w:cs="Arial"/>
          <w:b/>
          <w:bCs/>
          <w:noProof/>
          <w:sz w:val="18"/>
          <w:szCs w:val="18"/>
        </w:rPr>
        <w:t>Iňa</w:t>
      </w:r>
      <w:r w:rsidR="00862633">
        <w:rPr>
          <w:rFonts w:ascii="Arial" w:hAnsi="Arial" w:cs="Arial"/>
          <w:b/>
          <w:bCs/>
          <w:sz w:val="18"/>
          <w:szCs w:val="18"/>
        </w:rPr>
        <w:fldChar w:fldCharType="end"/>
      </w:r>
    </w:p>
    <w:p w14:paraId="7B617AB6" w14:textId="77777777" w:rsidR="00862633" w:rsidRPr="00E03B92" w:rsidRDefault="00862633" w:rsidP="00862633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Sídlo:</w:t>
      </w:r>
      <w:r w:rsidRPr="00E03B9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Ulica </w:instrText>
      </w:r>
      <w:r>
        <w:rPr>
          <w:rFonts w:ascii="Arial" w:hAnsi="Arial" w:cs="Arial"/>
          <w:sz w:val="18"/>
          <w:szCs w:val="18"/>
        </w:rPr>
        <w:fldChar w:fldCharType="separate"/>
      </w:r>
      <w:r w:rsidRPr="00164BFA">
        <w:rPr>
          <w:rFonts w:ascii="Arial" w:hAnsi="Arial" w:cs="Arial"/>
          <w:noProof/>
          <w:sz w:val="18"/>
          <w:szCs w:val="18"/>
        </w:rPr>
        <w:t>Iňa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Číslo </w:instrText>
      </w:r>
      <w:r>
        <w:rPr>
          <w:rFonts w:ascii="Arial" w:hAnsi="Arial" w:cs="Arial"/>
          <w:sz w:val="18"/>
          <w:szCs w:val="18"/>
        </w:rPr>
        <w:fldChar w:fldCharType="separate"/>
      </w:r>
      <w:r w:rsidRPr="00164BFA">
        <w:rPr>
          <w:rFonts w:ascii="Arial" w:hAnsi="Arial" w:cs="Arial"/>
          <w:noProof/>
          <w:sz w:val="18"/>
          <w:szCs w:val="18"/>
        </w:rPr>
        <w:t>27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, Tehla  </w:t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PSČ </w:instrText>
      </w:r>
      <w:r>
        <w:rPr>
          <w:rFonts w:ascii="Arial" w:hAnsi="Arial" w:cs="Arial"/>
          <w:sz w:val="18"/>
          <w:szCs w:val="18"/>
        </w:rPr>
        <w:fldChar w:fldCharType="separate"/>
      </w:r>
      <w:r w:rsidRPr="00164BFA">
        <w:rPr>
          <w:rFonts w:ascii="Arial" w:hAnsi="Arial" w:cs="Arial"/>
          <w:noProof/>
          <w:sz w:val="18"/>
          <w:szCs w:val="18"/>
        </w:rPr>
        <w:t>935 35</w:t>
      </w:r>
      <w:r>
        <w:rPr>
          <w:rFonts w:ascii="Arial" w:hAnsi="Arial" w:cs="Arial"/>
          <w:sz w:val="18"/>
          <w:szCs w:val="18"/>
        </w:rPr>
        <w:fldChar w:fldCharType="end"/>
      </w:r>
    </w:p>
    <w:p w14:paraId="65AD8E80" w14:textId="77777777" w:rsidR="00862633" w:rsidRDefault="00862633" w:rsidP="00862633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E03B92">
        <w:rPr>
          <w:rFonts w:ascii="Arial" w:hAnsi="Arial" w:cs="Arial"/>
          <w:sz w:val="18"/>
          <w:szCs w:val="18"/>
        </w:rPr>
        <w:t xml:space="preserve">IČO: </w:t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IČO </w:instrText>
      </w:r>
      <w:r>
        <w:rPr>
          <w:rFonts w:ascii="Arial" w:hAnsi="Arial" w:cs="Arial"/>
          <w:sz w:val="18"/>
          <w:szCs w:val="18"/>
        </w:rPr>
        <w:fldChar w:fldCharType="separate"/>
      </w:r>
      <w:r w:rsidRPr="00164BFA">
        <w:rPr>
          <w:rFonts w:ascii="Arial" w:hAnsi="Arial" w:cs="Arial"/>
          <w:noProof/>
          <w:sz w:val="18"/>
          <w:szCs w:val="18"/>
        </w:rPr>
        <w:t>00307076</w:t>
      </w:r>
      <w:r>
        <w:rPr>
          <w:rFonts w:ascii="Arial" w:hAnsi="Arial" w:cs="Arial"/>
          <w:sz w:val="18"/>
          <w:szCs w:val="18"/>
        </w:rPr>
        <w:fldChar w:fldCharType="end"/>
      </w:r>
    </w:p>
    <w:p w14:paraId="4E40C467" w14:textId="77777777" w:rsidR="00862633" w:rsidRPr="00E03B92" w:rsidRDefault="00862633" w:rsidP="00862633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e-mail: </w:t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Mail </w:instrText>
      </w:r>
      <w:r>
        <w:rPr>
          <w:rFonts w:ascii="Arial" w:hAnsi="Arial" w:cs="Arial"/>
          <w:sz w:val="18"/>
          <w:szCs w:val="18"/>
        </w:rPr>
        <w:fldChar w:fldCharType="separate"/>
      </w:r>
      <w:r w:rsidRPr="00164BFA">
        <w:rPr>
          <w:rFonts w:ascii="Arial" w:hAnsi="Arial" w:cs="Arial"/>
          <w:noProof/>
          <w:sz w:val="18"/>
          <w:szCs w:val="18"/>
        </w:rPr>
        <w:t>obecina@wan1.sk</w:t>
      </w:r>
      <w:r>
        <w:rPr>
          <w:rFonts w:ascii="Arial" w:hAnsi="Arial" w:cs="Arial"/>
          <w:sz w:val="18"/>
          <w:szCs w:val="18"/>
        </w:rPr>
        <w:fldChar w:fldCharType="end"/>
      </w:r>
    </w:p>
    <w:p w14:paraId="25BB7F95" w14:textId="77777777" w:rsidR="00862633" w:rsidRPr="00E03B92" w:rsidRDefault="00862633" w:rsidP="0086263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E03B92">
        <w:rPr>
          <w:rFonts w:ascii="Arial" w:hAnsi="Arial" w:cs="Arial"/>
          <w:sz w:val="18"/>
          <w:szCs w:val="18"/>
        </w:rPr>
        <w:t xml:space="preserve">zastúpená: </w:t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MERGEFIELD Starosta </w:instrText>
      </w:r>
      <w:r>
        <w:rPr>
          <w:rFonts w:ascii="Arial" w:hAnsi="Arial" w:cs="Arial"/>
          <w:sz w:val="18"/>
          <w:szCs w:val="18"/>
        </w:rPr>
        <w:fldChar w:fldCharType="separate"/>
      </w:r>
      <w:r w:rsidRPr="00164BFA">
        <w:rPr>
          <w:rFonts w:ascii="Arial" w:hAnsi="Arial" w:cs="Arial"/>
          <w:noProof/>
          <w:sz w:val="18"/>
          <w:szCs w:val="18"/>
        </w:rPr>
        <w:t>Jozef Rosipal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- starosta</w:t>
      </w:r>
    </w:p>
    <w:p w14:paraId="26E65CB2" w14:textId="251A3AA4" w:rsidR="00DF045B" w:rsidRPr="00E03B92" w:rsidRDefault="00862633" w:rsidP="00862633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E03B92">
        <w:rPr>
          <w:rFonts w:ascii="Arial" w:hAnsi="Arial" w:cs="Arial"/>
          <w:sz w:val="18"/>
          <w:szCs w:val="18"/>
        </w:rPr>
        <w:t>(ďalej len „</w:t>
      </w:r>
      <w:r>
        <w:rPr>
          <w:rFonts w:ascii="Arial" w:hAnsi="Arial" w:cs="Arial"/>
          <w:sz w:val="18"/>
          <w:szCs w:val="18"/>
        </w:rPr>
        <w:t>o</w:t>
      </w:r>
      <w:r w:rsidRPr="00E03B92">
        <w:rPr>
          <w:rFonts w:ascii="Arial" w:hAnsi="Arial" w:cs="Arial"/>
          <w:sz w:val="18"/>
          <w:szCs w:val="18"/>
        </w:rPr>
        <w:t xml:space="preserve">bec“) </w:t>
      </w:r>
      <w:r w:rsidRPr="00E03B92">
        <w:rPr>
          <w:rFonts w:ascii="Arial" w:hAnsi="Arial" w:cs="Arial"/>
          <w:sz w:val="18"/>
          <w:szCs w:val="18"/>
        </w:rPr>
        <w:tab/>
      </w:r>
    </w:p>
    <w:p w14:paraId="5E4AEA52" w14:textId="77777777" w:rsidR="00DF045B" w:rsidRPr="00E03B92" w:rsidRDefault="00DF045B" w:rsidP="002E4DC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03B92">
        <w:rPr>
          <w:rFonts w:ascii="Arial" w:hAnsi="Arial" w:cs="Arial"/>
          <w:sz w:val="18"/>
          <w:szCs w:val="18"/>
        </w:rPr>
        <w:tab/>
      </w:r>
    </w:p>
    <w:p w14:paraId="7B0C2939" w14:textId="77777777" w:rsidR="00DF045B" w:rsidRPr="00E03B92" w:rsidRDefault="00DD665C" w:rsidP="002E4DC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(ďalej  len</w:t>
      </w:r>
      <w:r w:rsidR="007A76F4">
        <w:rPr>
          <w:rFonts w:ascii="Arial" w:hAnsi="Arial" w:cs="Arial"/>
          <w:sz w:val="18"/>
          <w:szCs w:val="18"/>
        </w:rPr>
        <w:t xml:space="preserve"> „ zmluvná strana“ alebo</w:t>
      </w:r>
      <w:r>
        <w:rPr>
          <w:rFonts w:ascii="Arial" w:hAnsi="Arial" w:cs="Arial"/>
          <w:sz w:val="18"/>
          <w:szCs w:val="18"/>
        </w:rPr>
        <w:t xml:space="preserve"> „zmluvné strany“)</w:t>
      </w:r>
    </w:p>
    <w:p w14:paraId="145E2487" w14:textId="77777777" w:rsidR="00A04BDC" w:rsidRDefault="00A04BDC" w:rsidP="002E4DCC">
      <w:pPr>
        <w:widowControl w:val="0"/>
        <w:autoSpaceDE w:val="0"/>
        <w:autoSpaceDN w:val="0"/>
        <w:adjustRightInd w:val="0"/>
        <w:spacing w:before="120" w:after="120"/>
        <w:ind w:left="567" w:hanging="567"/>
        <w:jc w:val="center"/>
        <w:rPr>
          <w:rFonts w:ascii="Arial" w:hAnsi="Arial" w:cs="Arial"/>
          <w:b/>
          <w:bCs/>
          <w:sz w:val="18"/>
          <w:szCs w:val="18"/>
        </w:rPr>
      </w:pPr>
    </w:p>
    <w:p w14:paraId="206FB87D" w14:textId="77777777" w:rsidR="00F33DA8" w:rsidRDefault="00F33DA8" w:rsidP="002E4DCC">
      <w:pPr>
        <w:widowControl w:val="0"/>
        <w:autoSpaceDE w:val="0"/>
        <w:autoSpaceDN w:val="0"/>
        <w:adjustRightInd w:val="0"/>
        <w:spacing w:before="120" w:after="120"/>
        <w:ind w:left="567" w:hanging="567"/>
        <w:jc w:val="center"/>
        <w:rPr>
          <w:rFonts w:ascii="Arial" w:hAnsi="Arial" w:cs="Arial"/>
          <w:b/>
          <w:bCs/>
          <w:sz w:val="18"/>
          <w:szCs w:val="18"/>
        </w:rPr>
      </w:pPr>
    </w:p>
    <w:p w14:paraId="1C965CF4" w14:textId="77777777" w:rsidR="00DF045B" w:rsidRPr="00D16BD7" w:rsidRDefault="00DF045B" w:rsidP="002E4DCC">
      <w:pPr>
        <w:widowControl w:val="0"/>
        <w:autoSpaceDE w:val="0"/>
        <w:autoSpaceDN w:val="0"/>
        <w:adjustRightInd w:val="0"/>
        <w:spacing w:before="120" w:after="120"/>
        <w:ind w:left="567" w:hanging="567"/>
        <w:jc w:val="center"/>
        <w:rPr>
          <w:rFonts w:ascii="Arial" w:hAnsi="Arial" w:cs="Arial"/>
          <w:b/>
          <w:bCs/>
          <w:sz w:val="18"/>
          <w:szCs w:val="18"/>
        </w:rPr>
      </w:pPr>
      <w:r w:rsidRPr="002E4DCC">
        <w:rPr>
          <w:rFonts w:ascii="Arial" w:hAnsi="Arial" w:cs="Arial"/>
          <w:b/>
          <w:bCs/>
          <w:sz w:val="18"/>
          <w:szCs w:val="18"/>
        </w:rPr>
        <w:t>Preambula</w:t>
      </w:r>
    </w:p>
    <w:p w14:paraId="4F78D02F" w14:textId="49BB7E0D" w:rsidR="008E77C8" w:rsidRPr="002E4DCC" w:rsidRDefault="00DF045B" w:rsidP="002E4DCC">
      <w:pPr>
        <w:pStyle w:val="Odsekzoznamu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2E4DCC">
        <w:rPr>
          <w:rFonts w:ascii="Arial" w:hAnsi="Arial" w:cs="Arial"/>
          <w:sz w:val="18"/>
          <w:szCs w:val="18"/>
        </w:rPr>
        <w:t>ENVI-PAK</w:t>
      </w:r>
      <w:r w:rsidR="000A1D8F">
        <w:rPr>
          <w:rFonts w:ascii="Arial" w:hAnsi="Arial" w:cs="Arial"/>
          <w:sz w:val="18"/>
          <w:szCs w:val="18"/>
        </w:rPr>
        <w:t>,</w:t>
      </w:r>
      <w:r w:rsidRPr="002E4DCC">
        <w:rPr>
          <w:rFonts w:ascii="Arial" w:hAnsi="Arial" w:cs="Arial"/>
          <w:sz w:val="18"/>
          <w:szCs w:val="18"/>
        </w:rPr>
        <w:t xml:space="preserve"> a.s</w:t>
      </w:r>
      <w:r w:rsidRPr="00AB6850">
        <w:rPr>
          <w:rFonts w:ascii="Arial" w:hAnsi="Arial" w:cs="Arial"/>
          <w:sz w:val="18"/>
          <w:szCs w:val="18"/>
        </w:rPr>
        <w:t xml:space="preserve">. </w:t>
      </w:r>
      <w:r w:rsidR="001B5043">
        <w:rPr>
          <w:rFonts w:ascii="Arial" w:hAnsi="Arial" w:cs="Arial"/>
          <w:sz w:val="18"/>
          <w:szCs w:val="18"/>
        </w:rPr>
        <w:t xml:space="preserve">vykonáva činnosť </w:t>
      </w:r>
      <w:r w:rsidR="008E77C8" w:rsidRPr="00AB6850">
        <w:rPr>
          <w:rFonts w:ascii="Arial" w:hAnsi="Arial" w:cs="Arial"/>
          <w:sz w:val="18"/>
          <w:szCs w:val="18"/>
        </w:rPr>
        <w:t>oprávnen</w:t>
      </w:r>
      <w:r w:rsidR="001B5043">
        <w:rPr>
          <w:rFonts w:ascii="Arial" w:hAnsi="Arial" w:cs="Arial"/>
          <w:sz w:val="18"/>
          <w:szCs w:val="18"/>
        </w:rPr>
        <w:t>ej</w:t>
      </w:r>
      <w:r w:rsidR="008E77C8" w:rsidRPr="00AB6850">
        <w:rPr>
          <w:rFonts w:ascii="Arial" w:hAnsi="Arial" w:cs="Arial"/>
          <w:sz w:val="18"/>
          <w:szCs w:val="18"/>
        </w:rPr>
        <w:t xml:space="preserve"> </w:t>
      </w:r>
      <w:r w:rsidR="001B5043">
        <w:rPr>
          <w:rFonts w:ascii="Arial" w:hAnsi="Arial" w:cs="Arial"/>
          <w:sz w:val="18"/>
          <w:szCs w:val="18"/>
        </w:rPr>
        <w:t xml:space="preserve"> </w:t>
      </w:r>
      <w:r w:rsidR="008E77C8" w:rsidRPr="00AB6850">
        <w:rPr>
          <w:rFonts w:ascii="Arial" w:hAnsi="Arial" w:cs="Arial"/>
          <w:sz w:val="18"/>
          <w:szCs w:val="18"/>
        </w:rPr>
        <w:t>organizáci</w:t>
      </w:r>
      <w:r w:rsidR="001B5043">
        <w:rPr>
          <w:rFonts w:ascii="Arial" w:hAnsi="Arial" w:cs="Arial"/>
          <w:sz w:val="18"/>
          <w:szCs w:val="18"/>
        </w:rPr>
        <w:t>e</w:t>
      </w:r>
      <w:r w:rsidR="00D61623">
        <w:rPr>
          <w:rFonts w:ascii="Arial" w:hAnsi="Arial" w:cs="Arial"/>
          <w:sz w:val="18"/>
          <w:szCs w:val="18"/>
        </w:rPr>
        <w:t xml:space="preserve"> </w:t>
      </w:r>
      <w:r w:rsidR="008E77C8" w:rsidRPr="00AB6850">
        <w:rPr>
          <w:rFonts w:ascii="Arial" w:hAnsi="Arial" w:cs="Arial"/>
          <w:sz w:val="18"/>
          <w:szCs w:val="18"/>
        </w:rPr>
        <w:t xml:space="preserve"> v zmysle § </w:t>
      </w:r>
      <w:r w:rsidR="001B5043">
        <w:rPr>
          <w:rFonts w:ascii="Arial" w:hAnsi="Arial" w:cs="Arial"/>
          <w:sz w:val="18"/>
          <w:szCs w:val="18"/>
        </w:rPr>
        <w:t>135</w:t>
      </w:r>
      <w:r w:rsidR="008E77C8" w:rsidRPr="00AB6850">
        <w:rPr>
          <w:rFonts w:ascii="Arial" w:hAnsi="Arial" w:cs="Arial"/>
          <w:sz w:val="18"/>
          <w:szCs w:val="18"/>
        </w:rPr>
        <w:t xml:space="preserve"> ods. 1</w:t>
      </w:r>
      <w:r w:rsidR="001B5043">
        <w:rPr>
          <w:rFonts w:ascii="Arial" w:hAnsi="Arial" w:cs="Arial"/>
          <w:sz w:val="18"/>
          <w:szCs w:val="18"/>
        </w:rPr>
        <w:t>6</w:t>
      </w:r>
      <w:r w:rsidR="008E77C8" w:rsidRPr="00AB6850">
        <w:rPr>
          <w:rFonts w:ascii="Arial" w:hAnsi="Arial" w:cs="Arial"/>
          <w:sz w:val="18"/>
          <w:szCs w:val="18"/>
        </w:rPr>
        <w:t xml:space="preserve"> zákona </w:t>
      </w:r>
      <w:r w:rsidR="001B5043" w:rsidRPr="00E03B92">
        <w:rPr>
          <w:rFonts w:ascii="Arial" w:hAnsi="Arial" w:cs="Arial"/>
          <w:sz w:val="18"/>
          <w:szCs w:val="18"/>
        </w:rPr>
        <w:t>č. 79/2015 Z.</w:t>
      </w:r>
      <w:r w:rsidR="001B5043">
        <w:rPr>
          <w:rFonts w:ascii="Arial" w:hAnsi="Arial" w:cs="Arial"/>
          <w:sz w:val="18"/>
          <w:szCs w:val="18"/>
        </w:rPr>
        <w:t xml:space="preserve"> </w:t>
      </w:r>
      <w:r w:rsidR="001B5043" w:rsidRPr="00E03B92">
        <w:rPr>
          <w:rFonts w:ascii="Arial" w:hAnsi="Arial" w:cs="Arial"/>
          <w:sz w:val="18"/>
          <w:szCs w:val="18"/>
        </w:rPr>
        <w:t xml:space="preserve">z. o odpadoch </w:t>
      </w:r>
      <w:r w:rsidR="001B5043">
        <w:rPr>
          <w:rFonts w:ascii="Arial" w:hAnsi="Arial" w:cs="Arial"/>
          <w:sz w:val="18"/>
          <w:szCs w:val="18"/>
        </w:rPr>
        <w:t>( ďalej len „zákon o odpadoch“)</w:t>
      </w:r>
      <w:r w:rsidR="00437713">
        <w:rPr>
          <w:rFonts w:ascii="Arial" w:hAnsi="Arial" w:cs="Arial"/>
          <w:sz w:val="18"/>
          <w:szCs w:val="18"/>
        </w:rPr>
        <w:t>.</w:t>
      </w:r>
    </w:p>
    <w:p w14:paraId="68D78937" w14:textId="6162E626" w:rsidR="008E77C8" w:rsidRPr="002E4DCC" w:rsidRDefault="000A1D8F" w:rsidP="002E4DCC">
      <w:pPr>
        <w:pStyle w:val="Odsekzoznamu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ENVI-PAK, a.s. </w:t>
      </w:r>
      <w:r w:rsidR="008E77C8" w:rsidRPr="00E03B92">
        <w:rPr>
          <w:rFonts w:ascii="Arial" w:hAnsi="Arial" w:cs="Arial"/>
          <w:sz w:val="18"/>
          <w:szCs w:val="18"/>
        </w:rPr>
        <w:t xml:space="preserve">zohľadňujúc schválenie nového zákona  o odpadoch deklaruje svoj záujem pôsobiť v oblasti kolektívneho nakladania s odpadmi z obalov a odpadmi z neobalových výrobkov v postavení organizácie zodpovednosti výrobcov pre obaly. </w:t>
      </w:r>
      <w:r w:rsidR="008E77C8" w:rsidRPr="002E4DCC">
        <w:rPr>
          <w:rFonts w:ascii="Arial" w:hAnsi="Arial" w:cs="Arial"/>
          <w:sz w:val="18"/>
          <w:szCs w:val="18"/>
        </w:rPr>
        <w:t>Záujmom oprávnenej organizácie je preto zabezpečenie triedenia, zberu, prepravy, zhodnocovania a recyklácie odpadov z obalov a odpadov z neobalových výrobkov prostredníctvom vytvorenia a prevádzkovania funkčného systému združeného nakladania s odpadmi z obalov a odpadmi z neobalových výrobkov.</w:t>
      </w:r>
    </w:p>
    <w:p w14:paraId="2FB803A2" w14:textId="50CE5B4A" w:rsidR="008E77C8" w:rsidRPr="00AB4F20" w:rsidRDefault="00AB4F20" w:rsidP="002E4DCC">
      <w:pPr>
        <w:pStyle w:val="Odsekzoznamu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 súlade so zákonom o odpadoch </w:t>
      </w:r>
      <w:r w:rsidR="000A1D8F">
        <w:rPr>
          <w:rFonts w:ascii="Arial" w:hAnsi="Arial" w:cs="Arial"/>
          <w:sz w:val="18"/>
          <w:szCs w:val="18"/>
        </w:rPr>
        <w:t xml:space="preserve">ENVI-PAK, a.s. </w:t>
      </w:r>
      <w:r>
        <w:rPr>
          <w:rFonts w:ascii="Arial" w:hAnsi="Arial" w:cs="Arial"/>
          <w:sz w:val="18"/>
          <w:szCs w:val="18"/>
        </w:rPr>
        <w:t xml:space="preserve">doručí najneskôr do 31.3.2016 </w:t>
      </w:r>
      <w:r w:rsidR="007A76F4"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 xml:space="preserve">inisterstvu </w:t>
      </w:r>
      <w:r w:rsidR="007A76F4">
        <w:rPr>
          <w:rFonts w:ascii="Arial" w:hAnsi="Arial" w:cs="Arial"/>
          <w:sz w:val="18"/>
          <w:szCs w:val="18"/>
        </w:rPr>
        <w:t xml:space="preserve">životného prostredia SR </w:t>
      </w:r>
      <w:r>
        <w:rPr>
          <w:rFonts w:ascii="Arial" w:hAnsi="Arial" w:cs="Arial"/>
          <w:sz w:val="18"/>
          <w:szCs w:val="18"/>
        </w:rPr>
        <w:t xml:space="preserve">žiadosť o udelenie autorizácie </w:t>
      </w:r>
      <w:r w:rsidR="001644CC">
        <w:rPr>
          <w:rFonts w:ascii="Arial" w:hAnsi="Arial" w:cs="Arial"/>
          <w:sz w:val="18"/>
          <w:szCs w:val="18"/>
        </w:rPr>
        <w:t>s cieľom</w:t>
      </w:r>
      <w:r>
        <w:rPr>
          <w:rFonts w:ascii="Arial" w:hAnsi="Arial" w:cs="Arial"/>
          <w:sz w:val="18"/>
          <w:szCs w:val="18"/>
        </w:rPr>
        <w:t xml:space="preserve">, aby </w:t>
      </w:r>
      <w:r w:rsidR="007A76F4">
        <w:rPr>
          <w:rFonts w:ascii="Arial" w:hAnsi="Arial" w:cs="Arial"/>
          <w:sz w:val="18"/>
          <w:szCs w:val="18"/>
        </w:rPr>
        <w:t>jej</w:t>
      </w:r>
      <w:r>
        <w:rPr>
          <w:rFonts w:ascii="Arial" w:hAnsi="Arial" w:cs="Arial"/>
          <w:sz w:val="18"/>
          <w:szCs w:val="18"/>
        </w:rPr>
        <w:t xml:space="preserve"> bola udelená autorizácia s účinnosťou od 1.7.2016.  </w:t>
      </w:r>
    </w:p>
    <w:p w14:paraId="417032F8" w14:textId="7FF14807" w:rsidR="00DF045B" w:rsidRPr="002E4DCC" w:rsidRDefault="00DF045B" w:rsidP="002E4DCC">
      <w:pPr>
        <w:pStyle w:val="Odsekzoznamu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2E4DCC">
        <w:rPr>
          <w:rFonts w:ascii="Arial" w:hAnsi="Arial" w:cs="Arial"/>
          <w:sz w:val="18"/>
          <w:szCs w:val="18"/>
        </w:rPr>
        <w:t xml:space="preserve">Obec je subjektom územnej samosprávy  zodpovedajúca za nakladanie s komunálnymi odpadmi na svojom území. </w:t>
      </w:r>
    </w:p>
    <w:p w14:paraId="7864FD07" w14:textId="6665315F" w:rsidR="00DF045B" w:rsidRPr="002E4DCC" w:rsidRDefault="000A1D8F" w:rsidP="002E4DCC">
      <w:pPr>
        <w:pStyle w:val="Odsekzoznamu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ENVI-PAK, </w:t>
      </w:r>
      <w:r w:rsidR="00DD665C">
        <w:rPr>
          <w:rFonts w:ascii="Arial" w:hAnsi="Arial" w:cs="Arial"/>
          <w:sz w:val="18"/>
          <w:szCs w:val="18"/>
        </w:rPr>
        <w:t xml:space="preserve"> a</w:t>
      </w:r>
      <w:r w:rsidR="00780001">
        <w:rPr>
          <w:rFonts w:ascii="Arial" w:hAnsi="Arial" w:cs="Arial"/>
          <w:sz w:val="18"/>
          <w:szCs w:val="18"/>
        </w:rPr>
        <w:t>.</w:t>
      </w:r>
      <w:r w:rsidR="00DD665C">
        <w:rPr>
          <w:rFonts w:ascii="Arial" w:hAnsi="Arial" w:cs="Arial"/>
          <w:sz w:val="18"/>
          <w:szCs w:val="18"/>
        </w:rPr>
        <w:t xml:space="preserve"> s</w:t>
      </w:r>
      <w:r w:rsidR="00780001">
        <w:rPr>
          <w:rFonts w:ascii="Arial" w:hAnsi="Arial" w:cs="Arial"/>
          <w:sz w:val="18"/>
          <w:szCs w:val="18"/>
        </w:rPr>
        <w:t>.</w:t>
      </w:r>
      <w:r w:rsidR="00DD665C">
        <w:rPr>
          <w:rFonts w:ascii="Arial" w:hAnsi="Arial" w:cs="Arial"/>
          <w:sz w:val="18"/>
          <w:szCs w:val="18"/>
        </w:rPr>
        <w:t xml:space="preserve"> a obec  deklarujú spoločný záujem </w:t>
      </w:r>
      <w:r w:rsidR="00DD665C" w:rsidRPr="002E4DCC">
        <w:rPr>
          <w:rFonts w:ascii="Arial" w:hAnsi="Arial" w:cs="Arial"/>
          <w:sz w:val="18"/>
          <w:szCs w:val="18"/>
        </w:rPr>
        <w:t>uzatvoriť zmluvu v súlade s ustanovením § 28 ods.6 písm.</w:t>
      </w:r>
      <w:r w:rsidR="002E4DCC" w:rsidRPr="002E4DCC">
        <w:rPr>
          <w:rFonts w:ascii="Arial" w:hAnsi="Arial" w:cs="Arial"/>
          <w:sz w:val="18"/>
          <w:szCs w:val="18"/>
        </w:rPr>
        <w:t xml:space="preserve"> </w:t>
      </w:r>
      <w:r w:rsidR="00DD665C" w:rsidRPr="002E4DCC">
        <w:rPr>
          <w:rFonts w:ascii="Arial" w:hAnsi="Arial" w:cs="Arial"/>
          <w:sz w:val="18"/>
          <w:szCs w:val="18"/>
        </w:rPr>
        <w:t>c) zákona o odpadoch v zmysle podmienok</w:t>
      </w:r>
      <w:r w:rsidR="00D16BD7" w:rsidRPr="002E4DCC">
        <w:rPr>
          <w:rFonts w:ascii="Arial" w:hAnsi="Arial" w:cs="Arial"/>
          <w:sz w:val="18"/>
          <w:szCs w:val="18"/>
        </w:rPr>
        <w:t xml:space="preserve">  </w:t>
      </w:r>
      <w:r w:rsidR="00DD665C" w:rsidRPr="002E4DCC">
        <w:rPr>
          <w:rFonts w:ascii="Arial" w:hAnsi="Arial" w:cs="Arial"/>
          <w:sz w:val="18"/>
          <w:szCs w:val="18"/>
        </w:rPr>
        <w:t xml:space="preserve">dohodnutých v zmluve. </w:t>
      </w:r>
    </w:p>
    <w:p w14:paraId="7AABFE8B" w14:textId="77777777" w:rsidR="00A04BDC" w:rsidRDefault="00A04BDC" w:rsidP="002E4DCC">
      <w:pPr>
        <w:keepNext/>
        <w:widowControl w:val="0"/>
        <w:autoSpaceDE w:val="0"/>
        <w:autoSpaceDN w:val="0"/>
        <w:adjustRightInd w:val="0"/>
        <w:spacing w:before="120"/>
        <w:ind w:left="284" w:hanging="284"/>
        <w:jc w:val="center"/>
        <w:rPr>
          <w:rFonts w:ascii="Arial" w:hAnsi="Arial" w:cs="Arial"/>
          <w:b/>
          <w:bCs/>
          <w:sz w:val="18"/>
          <w:szCs w:val="18"/>
        </w:rPr>
      </w:pPr>
    </w:p>
    <w:p w14:paraId="79055DBC" w14:textId="77777777" w:rsidR="00F33DA8" w:rsidRDefault="00F33DA8" w:rsidP="002E4DCC">
      <w:pPr>
        <w:keepNext/>
        <w:widowControl w:val="0"/>
        <w:autoSpaceDE w:val="0"/>
        <w:autoSpaceDN w:val="0"/>
        <w:adjustRightInd w:val="0"/>
        <w:spacing w:before="120"/>
        <w:ind w:left="284" w:hanging="284"/>
        <w:jc w:val="center"/>
        <w:rPr>
          <w:rFonts w:ascii="Arial" w:hAnsi="Arial" w:cs="Arial"/>
          <w:b/>
          <w:bCs/>
          <w:sz w:val="18"/>
          <w:szCs w:val="18"/>
        </w:rPr>
      </w:pPr>
    </w:p>
    <w:p w14:paraId="554BE8A2" w14:textId="77777777" w:rsidR="00DF045B" w:rsidRPr="00E03B92" w:rsidRDefault="00DF045B" w:rsidP="002E4DCC">
      <w:pPr>
        <w:keepNext/>
        <w:widowControl w:val="0"/>
        <w:autoSpaceDE w:val="0"/>
        <w:autoSpaceDN w:val="0"/>
        <w:adjustRightInd w:val="0"/>
        <w:spacing w:before="120"/>
        <w:ind w:left="284" w:hanging="284"/>
        <w:jc w:val="center"/>
        <w:rPr>
          <w:rFonts w:ascii="Arial" w:hAnsi="Arial" w:cs="Arial"/>
          <w:b/>
          <w:bCs/>
          <w:sz w:val="18"/>
          <w:szCs w:val="18"/>
        </w:rPr>
      </w:pPr>
      <w:r w:rsidRPr="00E03B92">
        <w:rPr>
          <w:rFonts w:ascii="Arial" w:hAnsi="Arial" w:cs="Arial"/>
          <w:b/>
          <w:bCs/>
          <w:sz w:val="18"/>
          <w:szCs w:val="18"/>
        </w:rPr>
        <w:t>Článok I.</w:t>
      </w:r>
    </w:p>
    <w:p w14:paraId="5C2868B0" w14:textId="26621C81" w:rsidR="00DF045B" w:rsidRPr="00E03B92" w:rsidRDefault="00DF045B" w:rsidP="002E4DCC">
      <w:pPr>
        <w:widowControl w:val="0"/>
        <w:autoSpaceDE w:val="0"/>
        <w:autoSpaceDN w:val="0"/>
        <w:adjustRightInd w:val="0"/>
        <w:spacing w:after="120"/>
        <w:ind w:left="284" w:hanging="284"/>
        <w:jc w:val="center"/>
        <w:rPr>
          <w:rFonts w:ascii="Arial" w:hAnsi="Arial" w:cs="Arial"/>
          <w:b/>
          <w:bCs/>
          <w:sz w:val="18"/>
          <w:szCs w:val="18"/>
        </w:rPr>
      </w:pPr>
      <w:r w:rsidRPr="00E03B92">
        <w:rPr>
          <w:rFonts w:ascii="Arial" w:hAnsi="Arial" w:cs="Arial"/>
          <w:b/>
          <w:bCs/>
          <w:sz w:val="18"/>
          <w:szCs w:val="18"/>
        </w:rPr>
        <w:t xml:space="preserve">Predmet </w:t>
      </w:r>
      <w:r w:rsidR="001B5043">
        <w:rPr>
          <w:rFonts w:ascii="Arial" w:hAnsi="Arial" w:cs="Arial"/>
          <w:b/>
          <w:bCs/>
          <w:sz w:val="18"/>
          <w:szCs w:val="18"/>
        </w:rPr>
        <w:t>z</w:t>
      </w:r>
      <w:r w:rsidRPr="00E03B92">
        <w:rPr>
          <w:rFonts w:ascii="Arial" w:hAnsi="Arial" w:cs="Arial"/>
          <w:b/>
          <w:bCs/>
          <w:sz w:val="18"/>
          <w:szCs w:val="18"/>
        </w:rPr>
        <w:t>mluvy</w:t>
      </w:r>
    </w:p>
    <w:p w14:paraId="15451FFA" w14:textId="702068FF" w:rsidR="00E104B6" w:rsidRPr="002E4DCC" w:rsidRDefault="00B50B29" w:rsidP="002E4DCC">
      <w:pPr>
        <w:pStyle w:val="bodytext"/>
        <w:numPr>
          <w:ilvl w:val="0"/>
          <w:numId w:val="2"/>
        </w:numPr>
        <w:tabs>
          <w:tab w:val="clear" w:pos="720"/>
        </w:tabs>
        <w:spacing w:before="60" w:beforeAutospacing="0" w:after="60" w:afterAutospacing="0"/>
        <w:ind w:left="284" w:hanging="284"/>
        <w:jc w:val="both"/>
        <w:rPr>
          <w:rStyle w:val="Siln"/>
          <w:rFonts w:ascii="Arial" w:hAnsi="Arial" w:cs="Arial"/>
          <w:b w:val="0"/>
          <w:sz w:val="18"/>
          <w:szCs w:val="18"/>
        </w:rPr>
      </w:pPr>
      <w:r w:rsidRPr="002E4DCC">
        <w:rPr>
          <w:rStyle w:val="Siln"/>
          <w:rFonts w:ascii="Arial" w:hAnsi="Arial" w:cs="Arial"/>
          <w:b w:val="0"/>
          <w:sz w:val="18"/>
          <w:szCs w:val="18"/>
        </w:rPr>
        <w:t>Táto zmluva predstavuje zmluvu o uzavretí budúcej zmluvy</w:t>
      </w:r>
      <w:r w:rsidR="001B5043">
        <w:rPr>
          <w:rStyle w:val="Siln"/>
          <w:rFonts w:ascii="Arial" w:hAnsi="Arial" w:cs="Arial"/>
          <w:b w:val="0"/>
          <w:sz w:val="18"/>
          <w:szCs w:val="18"/>
        </w:rPr>
        <w:t>,</w:t>
      </w:r>
      <w:r w:rsidRPr="002E4DCC">
        <w:rPr>
          <w:rStyle w:val="Siln"/>
          <w:rFonts w:ascii="Arial" w:hAnsi="Arial" w:cs="Arial"/>
          <w:b w:val="0"/>
          <w:sz w:val="18"/>
          <w:szCs w:val="18"/>
        </w:rPr>
        <w:t xml:space="preserve"> v zmysle ktorej sa z</w:t>
      </w:r>
      <w:r w:rsidR="00E104B6" w:rsidRPr="002E4DCC">
        <w:rPr>
          <w:rStyle w:val="Siln"/>
          <w:rFonts w:ascii="Arial" w:hAnsi="Arial" w:cs="Arial"/>
          <w:b w:val="0"/>
          <w:sz w:val="18"/>
          <w:szCs w:val="18"/>
        </w:rPr>
        <w:t>mluvné strany zaväzujú uzatvoriť budúcu zmluvu, ktorej vzor</w:t>
      </w:r>
      <w:r w:rsidR="001B5043">
        <w:rPr>
          <w:rStyle w:val="Siln"/>
          <w:rFonts w:ascii="Arial" w:hAnsi="Arial" w:cs="Arial"/>
          <w:b w:val="0"/>
          <w:sz w:val="18"/>
          <w:szCs w:val="18"/>
        </w:rPr>
        <w:t xml:space="preserve"> spolu s jej </w:t>
      </w:r>
      <w:r w:rsidR="001B5043">
        <w:rPr>
          <w:rStyle w:val="Siln"/>
          <w:rFonts w:ascii="Arial" w:hAnsi="Arial" w:cs="Arial"/>
          <w:b w:val="0"/>
          <w:sz w:val="18"/>
          <w:szCs w:val="18"/>
        </w:rPr>
        <w:lastRenderedPageBreak/>
        <w:t xml:space="preserve">prílohami č.1, č.2, č.3 (ako prílohami budúcej zmluvy) </w:t>
      </w:r>
      <w:r w:rsidR="00E104B6" w:rsidRPr="002E4DCC">
        <w:rPr>
          <w:rStyle w:val="Siln"/>
          <w:rFonts w:ascii="Arial" w:hAnsi="Arial" w:cs="Arial"/>
          <w:b w:val="0"/>
          <w:sz w:val="18"/>
          <w:szCs w:val="18"/>
        </w:rPr>
        <w:t>tvorí  príloh</w:t>
      </w:r>
      <w:r w:rsidR="00780001" w:rsidRPr="002E4DCC">
        <w:rPr>
          <w:rStyle w:val="Siln"/>
          <w:rFonts w:ascii="Arial" w:hAnsi="Arial" w:cs="Arial"/>
          <w:b w:val="0"/>
          <w:sz w:val="18"/>
          <w:szCs w:val="18"/>
        </w:rPr>
        <w:t>u tejto zmluvy</w:t>
      </w:r>
      <w:r w:rsidR="001B5043">
        <w:rPr>
          <w:rStyle w:val="Siln"/>
          <w:rFonts w:ascii="Arial" w:hAnsi="Arial" w:cs="Arial"/>
          <w:b w:val="0"/>
          <w:sz w:val="18"/>
          <w:szCs w:val="18"/>
        </w:rPr>
        <w:t>.</w:t>
      </w:r>
      <w:r w:rsidR="00E104B6" w:rsidRPr="002E4DCC">
        <w:rPr>
          <w:rStyle w:val="Siln"/>
          <w:rFonts w:ascii="Arial" w:hAnsi="Arial" w:cs="Arial"/>
          <w:b w:val="0"/>
          <w:sz w:val="18"/>
          <w:szCs w:val="18"/>
        </w:rPr>
        <w:t xml:space="preserve"> </w:t>
      </w:r>
    </w:p>
    <w:p w14:paraId="17E86CD9" w14:textId="24147743" w:rsidR="00890A9E" w:rsidRPr="002E4DCC" w:rsidRDefault="000A1D8F" w:rsidP="001E50A5">
      <w:pPr>
        <w:pStyle w:val="bodytext"/>
        <w:numPr>
          <w:ilvl w:val="0"/>
          <w:numId w:val="2"/>
        </w:numPr>
        <w:tabs>
          <w:tab w:val="clear" w:pos="720"/>
          <w:tab w:val="num" w:pos="567"/>
        </w:tabs>
        <w:spacing w:before="60" w:beforeAutospacing="0" w:after="60" w:afterAutospacing="0"/>
        <w:ind w:left="284" w:hanging="284"/>
        <w:jc w:val="both"/>
        <w:rPr>
          <w:rStyle w:val="Siln"/>
          <w:rFonts w:ascii="Arial" w:hAnsi="Arial" w:cs="Arial"/>
          <w:b w:val="0"/>
          <w:sz w:val="18"/>
          <w:szCs w:val="18"/>
        </w:rPr>
      </w:pPr>
      <w:r>
        <w:rPr>
          <w:rStyle w:val="Siln"/>
          <w:rFonts w:ascii="Arial" w:hAnsi="Arial" w:cs="Arial"/>
          <w:b w:val="0"/>
          <w:sz w:val="18"/>
          <w:szCs w:val="18"/>
        </w:rPr>
        <w:t xml:space="preserve">ENVI-PAK,  </w:t>
      </w:r>
      <w:r w:rsidR="007C716F" w:rsidRPr="002E4DCC">
        <w:rPr>
          <w:rStyle w:val="Siln"/>
          <w:rFonts w:ascii="Arial" w:hAnsi="Arial" w:cs="Arial"/>
          <w:b w:val="0"/>
          <w:sz w:val="18"/>
          <w:szCs w:val="18"/>
        </w:rPr>
        <w:t xml:space="preserve"> a.s. a obec sa zaväzujú uza</w:t>
      </w:r>
      <w:r w:rsidR="001B5043">
        <w:rPr>
          <w:rStyle w:val="Siln"/>
          <w:rFonts w:ascii="Arial" w:hAnsi="Arial" w:cs="Arial"/>
          <w:b w:val="0"/>
          <w:sz w:val="18"/>
          <w:szCs w:val="18"/>
        </w:rPr>
        <w:t>vrieť</w:t>
      </w:r>
      <w:r w:rsidR="007C716F" w:rsidRPr="002E4DCC">
        <w:rPr>
          <w:rStyle w:val="Siln"/>
          <w:rFonts w:ascii="Arial" w:hAnsi="Arial" w:cs="Arial"/>
          <w:b w:val="0"/>
          <w:sz w:val="18"/>
          <w:szCs w:val="18"/>
        </w:rPr>
        <w:t xml:space="preserve"> budúcu zmluvu </w:t>
      </w:r>
      <w:r w:rsidR="00890A9E" w:rsidRPr="002E4DCC">
        <w:rPr>
          <w:rStyle w:val="Siln"/>
          <w:rFonts w:ascii="Arial" w:hAnsi="Arial" w:cs="Arial"/>
          <w:b w:val="0"/>
          <w:sz w:val="18"/>
          <w:szCs w:val="18"/>
        </w:rPr>
        <w:t xml:space="preserve">nasledovne. </w:t>
      </w:r>
      <w:r w:rsidR="00DE3DCE" w:rsidRPr="002E4DCC">
        <w:rPr>
          <w:rStyle w:val="Siln"/>
          <w:rFonts w:ascii="Arial" w:hAnsi="Arial" w:cs="Arial"/>
          <w:b w:val="0"/>
          <w:sz w:val="18"/>
          <w:szCs w:val="18"/>
        </w:rPr>
        <w:t xml:space="preserve"> </w:t>
      </w:r>
      <w:r>
        <w:rPr>
          <w:rStyle w:val="Siln"/>
          <w:rFonts w:ascii="Arial" w:hAnsi="Arial" w:cs="Arial"/>
          <w:b w:val="0"/>
          <w:sz w:val="18"/>
          <w:szCs w:val="18"/>
        </w:rPr>
        <w:t xml:space="preserve">ENVI-PAK, a.s. </w:t>
      </w:r>
      <w:r w:rsidR="003F62C9">
        <w:rPr>
          <w:rStyle w:val="Siln"/>
          <w:rFonts w:ascii="Arial" w:hAnsi="Arial" w:cs="Arial"/>
          <w:b w:val="0"/>
          <w:sz w:val="18"/>
          <w:szCs w:val="18"/>
        </w:rPr>
        <w:t xml:space="preserve">sa zaväzuje doručiť </w:t>
      </w:r>
      <w:r w:rsidR="00373BF7" w:rsidRPr="002E4DCC">
        <w:rPr>
          <w:rStyle w:val="Siln"/>
          <w:rFonts w:ascii="Arial" w:hAnsi="Arial" w:cs="Arial"/>
          <w:b w:val="0"/>
          <w:sz w:val="18"/>
          <w:szCs w:val="18"/>
        </w:rPr>
        <w:t>obci</w:t>
      </w:r>
      <w:r w:rsidR="003F62C9">
        <w:rPr>
          <w:rStyle w:val="Siln"/>
          <w:rFonts w:ascii="Arial" w:hAnsi="Arial" w:cs="Arial"/>
          <w:b w:val="0"/>
          <w:sz w:val="18"/>
          <w:szCs w:val="18"/>
        </w:rPr>
        <w:t xml:space="preserve"> </w:t>
      </w:r>
      <w:r w:rsidR="00AE4B8A">
        <w:rPr>
          <w:rStyle w:val="Siln"/>
          <w:rFonts w:ascii="Arial" w:hAnsi="Arial" w:cs="Arial"/>
          <w:b w:val="0"/>
          <w:sz w:val="18"/>
          <w:szCs w:val="18"/>
        </w:rPr>
        <w:t xml:space="preserve">tri (3) </w:t>
      </w:r>
      <w:r w:rsidR="003F62C9">
        <w:rPr>
          <w:rStyle w:val="Siln"/>
          <w:rFonts w:ascii="Arial" w:hAnsi="Arial" w:cs="Arial"/>
          <w:b w:val="0"/>
          <w:sz w:val="18"/>
          <w:szCs w:val="18"/>
        </w:rPr>
        <w:t>podpísané originály budúcej zmluvy spolu s písomnou výzvou obc</w:t>
      </w:r>
      <w:r w:rsidR="001B5043">
        <w:rPr>
          <w:rStyle w:val="Siln"/>
          <w:rFonts w:ascii="Arial" w:hAnsi="Arial" w:cs="Arial"/>
          <w:b w:val="0"/>
          <w:sz w:val="18"/>
          <w:szCs w:val="18"/>
        </w:rPr>
        <w:t>i</w:t>
      </w:r>
      <w:r w:rsidR="003F62C9">
        <w:rPr>
          <w:rStyle w:val="Siln"/>
          <w:rFonts w:ascii="Arial" w:hAnsi="Arial" w:cs="Arial"/>
          <w:b w:val="0"/>
          <w:sz w:val="18"/>
          <w:szCs w:val="18"/>
        </w:rPr>
        <w:t xml:space="preserve"> na uzavretie budúcej zmluvy</w:t>
      </w:r>
      <w:r w:rsidR="00AE4B8A">
        <w:rPr>
          <w:rStyle w:val="Siln"/>
          <w:rFonts w:ascii="Arial" w:hAnsi="Arial" w:cs="Arial"/>
          <w:b w:val="0"/>
          <w:sz w:val="18"/>
          <w:szCs w:val="18"/>
        </w:rPr>
        <w:t>.</w:t>
      </w:r>
      <w:r w:rsidR="00A04BDC">
        <w:rPr>
          <w:rStyle w:val="Siln"/>
          <w:rFonts w:ascii="Arial" w:hAnsi="Arial" w:cs="Arial"/>
          <w:b w:val="0"/>
          <w:sz w:val="18"/>
          <w:szCs w:val="18"/>
        </w:rPr>
        <w:t xml:space="preserve"> </w:t>
      </w:r>
      <w:r w:rsidR="00AE4B8A">
        <w:rPr>
          <w:rStyle w:val="Siln"/>
          <w:rFonts w:ascii="Arial" w:hAnsi="Arial" w:cs="Arial"/>
          <w:b w:val="0"/>
          <w:sz w:val="18"/>
          <w:szCs w:val="18"/>
        </w:rPr>
        <w:t xml:space="preserve">Na základe </w:t>
      </w:r>
      <w:r w:rsidR="00A04BDC">
        <w:rPr>
          <w:rStyle w:val="Siln"/>
          <w:rFonts w:ascii="Arial" w:hAnsi="Arial" w:cs="Arial"/>
          <w:b w:val="0"/>
          <w:sz w:val="18"/>
          <w:szCs w:val="18"/>
        </w:rPr>
        <w:t>doručenej</w:t>
      </w:r>
      <w:r w:rsidR="00AE4B8A">
        <w:rPr>
          <w:rStyle w:val="Siln"/>
          <w:rFonts w:ascii="Arial" w:hAnsi="Arial" w:cs="Arial"/>
          <w:b w:val="0"/>
          <w:sz w:val="18"/>
          <w:szCs w:val="18"/>
        </w:rPr>
        <w:t xml:space="preserve"> písomnej výzvy sa o</w:t>
      </w:r>
      <w:r w:rsidR="00DE3DCE" w:rsidRPr="002E4DCC">
        <w:rPr>
          <w:rStyle w:val="Siln"/>
          <w:rFonts w:ascii="Arial" w:hAnsi="Arial" w:cs="Arial"/>
          <w:b w:val="0"/>
          <w:sz w:val="18"/>
          <w:szCs w:val="18"/>
        </w:rPr>
        <w:t xml:space="preserve">bec </w:t>
      </w:r>
      <w:r w:rsidR="0050342B">
        <w:rPr>
          <w:rStyle w:val="Siln"/>
          <w:rFonts w:ascii="Arial" w:hAnsi="Arial" w:cs="Arial"/>
          <w:b w:val="0"/>
          <w:sz w:val="18"/>
          <w:szCs w:val="18"/>
        </w:rPr>
        <w:t>t</w:t>
      </w:r>
      <w:r w:rsidR="00AE4B8A">
        <w:rPr>
          <w:rStyle w:val="Siln"/>
          <w:rFonts w:ascii="Arial" w:hAnsi="Arial" w:cs="Arial"/>
          <w:b w:val="0"/>
          <w:sz w:val="18"/>
          <w:szCs w:val="18"/>
        </w:rPr>
        <w:t xml:space="preserve">aktiež </w:t>
      </w:r>
      <w:r w:rsidR="00DE3DCE" w:rsidRPr="002E4DCC">
        <w:rPr>
          <w:rStyle w:val="Siln"/>
          <w:rFonts w:ascii="Arial" w:hAnsi="Arial" w:cs="Arial"/>
          <w:b w:val="0"/>
          <w:sz w:val="18"/>
          <w:szCs w:val="18"/>
        </w:rPr>
        <w:t>zaväzuje uzav</w:t>
      </w:r>
      <w:r w:rsidR="0050342B">
        <w:rPr>
          <w:rStyle w:val="Siln"/>
          <w:rFonts w:ascii="Arial" w:hAnsi="Arial" w:cs="Arial"/>
          <w:b w:val="0"/>
          <w:sz w:val="18"/>
          <w:szCs w:val="18"/>
        </w:rPr>
        <w:t>rieť</w:t>
      </w:r>
      <w:r w:rsidR="00DE3DCE" w:rsidRPr="002E4DCC">
        <w:rPr>
          <w:rStyle w:val="Siln"/>
          <w:rFonts w:ascii="Arial" w:hAnsi="Arial" w:cs="Arial"/>
          <w:b w:val="0"/>
          <w:sz w:val="18"/>
          <w:szCs w:val="18"/>
        </w:rPr>
        <w:t xml:space="preserve"> budúcu zmluvu</w:t>
      </w:r>
      <w:r w:rsidR="001B5043">
        <w:rPr>
          <w:rStyle w:val="Siln"/>
          <w:rFonts w:ascii="Arial" w:hAnsi="Arial" w:cs="Arial"/>
          <w:b w:val="0"/>
          <w:sz w:val="18"/>
          <w:szCs w:val="18"/>
        </w:rPr>
        <w:t>,</w:t>
      </w:r>
      <w:r w:rsidR="00DE3DCE" w:rsidRPr="002E4DCC">
        <w:rPr>
          <w:rStyle w:val="Siln"/>
          <w:rFonts w:ascii="Arial" w:hAnsi="Arial" w:cs="Arial"/>
          <w:b w:val="0"/>
          <w:sz w:val="18"/>
          <w:szCs w:val="18"/>
        </w:rPr>
        <w:t xml:space="preserve"> </w:t>
      </w:r>
      <w:r w:rsidR="00A04BDC">
        <w:rPr>
          <w:rStyle w:val="Siln"/>
          <w:rFonts w:ascii="Arial" w:hAnsi="Arial" w:cs="Arial"/>
          <w:b w:val="0"/>
          <w:sz w:val="18"/>
          <w:szCs w:val="18"/>
        </w:rPr>
        <w:t xml:space="preserve">a to </w:t>
      </w:r>
      <w:r w:rsidR="001752DE" w:rsidRPr="002E4DCC">
        <w:rPr>
          <w:rStyle w:val="Siln"/>
          <w:rFonts w:ascii="Arial" w:hAnsi="Arial" w:cs="Arial"/>
          <w:b w:val="0"/>
          <w:sz w:val="18"/>
          <w:szCs w:val="18"/>
        </w:rPr>
        <w:t>bezodkladne</w:t>
      </w:r>
      <w:r w:rsidR="00A04BDC">
        <w:rPr>
          <w:rStyle w:val="Siln"/>
          <w:rFonts w:ascii="Arial" w:hAnsi="Arial" w:cs="Arial"/>
          <w:b w:val="0"/>
          <w:sz w:val="18"/>
          <w:szCs w:val="18"/>
        </w:rPr>
        <w:t xml:space="preserve"> tak</w:t>
      </w:r>
      <w:r w:rsidR="002A1B7C" w:rsidRPr="002E4DCC">
        <w:rPr>
          <w:rStyle w:val="Siln"/>
          <w:rFonts w:ascii="Arial" w:hAnsi="Arial" w:cs="Arial"/>
          <w:b w:val="0"/>
          <w:sz w:val="18"/>
          <w:szCs w:val="18"/>
        </w:rPr>
        <w:t xml:space="preserve">, </w:t>
      </w:r>
      <w:r w:rsidR="00A04BDC">
        <w:rPr>
          <w:rStyle w:val="Siln"/>
          <w:rFonts w:ascii="Arial" w:hAnsi="Arial" w:cs="Arial"/>
          <w:b w:val="0"/>
          <w:sz w:val="18"/>
          <w:szCs w:val="18"/>
        </w:rPr>
        <w:t xml:space="preserve">že </w:t>
      </w:r>
      <w:r w:rsidR="002A1B7C" w:rsidRPr="002E4DCC">
        <w:rPr>
          <w:rStyle w:val="Siln"/>
          <w:rFonts w:ascii="Arial" w:hAnsi="Arial" w:cs="Arial"/>
          <w:b w:val="0"/>
          <w:sz w:val="18"/>
          <w:szCs w:val="18"/>
        </w:rPr>
        <w:t xml:space="preserve">najneskôr </w:t>
      </w:r>
      <w:r w:rsidR="00734CA3">
        <w:rPr>
          <w:rStyle w:val="Siln"/>
          <w:rFonts w:ascii="Arial" w:hAnsi="Arial" w:cs="Arial"/>
          <w:b w:val="0"/>
          <w:sz w:val="18"/>
          <w:szCs w:val="18"/>
        </w:rPr>
        <w:t xml:space="preserve">do  štrnástich ( 14) </w:t>
      </w:r>
      <w:r w:rsidR="00D44781" w:rsidRPr="002E4DCC">
        <w:rPr>
          <w:rStyle w:val="Siln"/>
          <w:rFonts w:ascii="Arial" w:hAnsi="Arial" w:cs="Arial"/>
          <w:b w:val="0"/>
          <w:sz w:val="18"/>
          <w:szCs w:val="18"/>
        </w:rPr>
        <w:t xml:space="preserve">kalendárnych </w:t>
      </w:r>
      <w:r w:rsidR="002A1B7C" w:rsidRPr="002E4DCC">
        <w:rPr>
          <w:rStyle w:val="Siln"/>
          <w:rFonts w:ascii="Arial" w:hAnsi="Arial" w:cs="Arial"/>
          <w:b w:val="0"/>
          <w:sz w:val="18"/>
          <w:szCs w:val="18"/>
        </w:rPr>
        <w:t xml:space="preserve">dní odo dňa doručenia výzvy od </w:t>
      </w:r>
      <w:r>
        <w:rPr>
          <w:rStyle w:val="Siln"/>
          <w:rFonts w:ascii="Arial" w:hAnsi="Arial" w:cs="Arial"/>
          <w:b w:val="0"/>
          <w:sz w:val="18"/>
          <w:szCs w:val="18"/>
        </w:rPr>
        <w:t>ENVI-PAK, a.</w:t>
      </w:r>
      <w:r w:rsidR="003F62C9">
        <w:rPr>
          <w:rStyle w:val="Siln"/>
          <w:rFonts w:ascii="Arial" w:hAnsi="Arial" w:cs="Arial"/>
          <w:b w:val="0"/>
          <w:sz w:val="18"/>
          <w:szCs w:val="18"/>
        </w:rPr>
        <w:t xml:space="preserve"> </w:t>
      </w:r>
      <w:r>
        <w:rPr>
          <w:rStyle w:val="Siln"/>
          <w:rFonts w:ascii="Arial" w:hAnsi="Arial" w:cs="Arial"/>
          <w:b w:val="0"/>
          <w:sz w:val="18"/>
          <w:szCs w:val="18"/>
        </w:rPr>
        <w:t xml:space="preserve">s. </w:t>
      </w:r>
      <w:r w:rsidR="001752DE" w:rsidRPr="002E4DCC">
        <w:rPr>
          <w:rStyle w:val="Siln"/>
          <w:rFonts w:ascii="Arial" w:hAnsi="Arial" w:cs="Arial"/>
          <w:b w:val="0"/>
          <w:sz w:val="18"/>
          <w:szCs w:val="18"/>
        </w:rPr>
        <w:t xml:space="preserve"> doručí </w:t>
      </w:r>
      <w:r w:rsidR="00D2040F" w:rsidRPr="002E4DCC">
        <w:rPr>
          <w:rStyle w:val="Siln"/>
          <w:rFonts w:ascii="Arial" w:hAnsi="Arial" w:cs="Arial"/>
          <w:b w:val="0"/>
          <w:sz w:val="18"/>
          <w:szCs w:val="18"/>
        </w:rPr>
        <w:t xml:space="preserve"> </w:t>
      </w:r>
      <w:r w:rsidR="00AE0653" w:rsidRPr="002E4DCC">
        <w:rPr>
          <w:rStyle w:val="Siln"/>
          <w:rFonts w:ascii="Arial" w:hAnsi="Arial" w:cs="Arial"/>
          <w:b w:val="0"/>
          <w:sz w:val="18"/>
          <w:szCs w:val="18"/>
        </w:rPr>
        <w:t xml:space="preserve">do </w:t>
      </w:r>
      <w:r w:rsidR="00AE4B8A">
        <w:rPr>
          <w:rStyle w:val="Siln"/>
          <w:rFonts w:ascii="Arial" w:hAnsi="Arial" w:cs="Arial"/>
          <w:b w:val="0"/>
          <w:sz w:val="18"/>
          <w:szCs w:val="18"/>
        </w:rPr>
        <w:t xml:space="preserve">spoločnosti </w:t>
      </w:r>
      <w:r>
        <w:rPr>
          <w:rStyle w:val="Siln"/>
          <w:rFonts w:ascii="Arial" w:hAnsi="Arial" w:cs="Arial"/>
          <w:b w:val="0"/>
          <w:sz w:val="18"/>
          <w:szCs w:val="18"/>
        </w:rPr>
        <w:t>ENVI-PAK, a.</w:t>
      </w:r>
      <w:r w:rsidR="00A04BDC">
        <w:rPr>
          <w:rStyle w:val="Siln"/>
          <w:rFonts w:ascii="Arial" w:hAnsi="Arial" w:cs="Arial"/>
          <w:b w:val="0"/>
          <w:sz w:val="18"/>
          <w:szCs w:val="18"/>
        </w:rPr>
        <w:t xml:space="preserve"> </w:t>
      </w:r>
      <w:r>
        <w:rPr>
          <w:rStyle w:val="Siln"/>
          <w:rFonts w:ascii="Arial" w:hAnsi="Arial" w:cs="Arial"/>
          <w:b w:val="0"/>
          <w:sz w:val="18"/>
          <w:szCs w:val="18"/>
        </w:rPr>
        <w:t xml:space="preserve">s. </w:t>
      </w:r>
      <w:r w:rsidR="0050342B">
        <w:rPr>
          <w:rStyle w:val="Siln"/>
          <w:rFonts w:ascii="Arial" w:hAnsi="Arial" w:cs="Arial"/>
          <w:b w:val="0"/>
          <w:sz w:val="18"/>
          <w:szCs w:val="18"/>
        </w:rPr>
        <w:t xml:space="preserve"> </w:t>
      </w:r>
      <w:r w:rsidR="00AE4B8A">
        <w:rPr>
          <w:rStyle w:val="Siln"/>
          <w:rFonts w:ascii="Arial" w:hAnsi="Arial" w:cs="Arial"/>
          <w:b w:val="0"/>
          <w:sz w:val="18"/>
          <w:szCs w:val="18"/>
        </w:rPr>
        <w:t xml:space="preserve"> jeden </w:t>
      </w:r>
      <w:r w:rsidR="007C716F" w:rsidRPr="002E4DCC">
        <w:rPr>
          <w:rStyle w:val="Siln"/>
          <w:rFonts w:ascii="Arial" w:hAnsi="Arial" w:cs="Arial"/>
          <w:b w:val="0"/>
          <w:sz w:val="18"/>
          <w:szCs w:val="18"/>
        </w:rPr>
        <w:t xml:space="preserve"> (</w:t>
      </w:r>
      <w:r w:rsidR="00AE4B8A">
        <w:rPr>
          <w:rStyle w:val="Siln"/>
          <w:rFonts w:ascii="Arial" w:hAnsi="Arial" w:cs="Arial"/>
          <w:b w:val="0"/>
          <w:sz w:val="18"/>
          <w:szCs w:val="18"/>
        </w:rPr>
        <w:t>1</w:t>
      </w:r>
      <w:r w:rsidR="007C716F" w:rsidRPr="002E4DCC">
        <w:rPr>
          <w:rStyle w:val="Siln"/>
          <w:rFonts w:ascii="Arial" w:hAnsi="Arial" w:cs="Arial"/>
          <w:b w:val="0"/>
          <w:sz w:val="18"/>
          <w:szCs w:val="18"/>
        </w:rPr>
        <w:t>) originál budúcej zmluvy spolu s</w:t>
      </w:r>
      <w:r w:rsidR="00A04BDC">
        <w:rPr>
          <w:rStyle w:val="Siln"/>
          <w:rFonts w:ascii="Arial" w:hAnsi="Arial" w:cs="Arial"/>
          <w:b w:val="0"/>
          <w:sz w:val="18"/>
          <w:szCs w:val="18"/>
        </w:rPr>
        <w:t> </w:t>
      </w:r>
      <w:r w:rsidR="007C716F" w:rsidRPr="002E4DCC">
        <w:rPr>
          <w:rStyle w:val="Siln"/>
          <w:rFonts w:ascii="Arial" w:hAnsi="Arial" w:cs="Arial"/>
          <w:b w:val="0"/>
          <w:sz w:val="18"/>
          <w:szCs w:val="18"/>
        </w:rPr>
        <w:t>prílohami</w:t>
      </w:r>
      <w:r w:rsidR="00A04BDC">
        <w:rPr>
          <w:rStyle w:val="Siln"/>
          <w:rFonts w:ascii="Arial" w:hAnsi="Arial" w:cs="Arial"/>
          <w:b w:val="0"/>
          <w:sz w:val="18"/>
          <w:szCs w:val="18"/>
        </w:rPr>
        <w:t>,</w:t>
      </w:r>
      <w:r w:rsidR="007C716F" w:rsidRPr="002E4DCC">
        <w:rPr>
          <w:rStyle w:val="Siln"/>
          <w:rFonts w:ascii="Arial" w:hAnsi="Arial" w:cs="Arial"/>
          <w:b w:val="0"/>
          <w:sz w:val="18"/>
          <w:szCs w:val="18"/>
        </w:rPr>
        <w:t xml:space="preserve"> podpísan</w:t>
      </w:r>
      <w:r w:rsidR="00AE4B8A">
        <w:rPr>
          <w:rStyle w:val="Siln"/>
          <w:rFonts w:ascii="Arial" w:hAnsi="Arial" w:cs="Arial"/>
          <w:b w:val="0"/>
          <w:sz w:val="18"/>
          <w:szCs w:val="18"/>
        </w:rPr>
        <w:t>ý</w:t>
      </w:r>
      <w:r w:rsidR="007C716F" w:rsidRPr="002E4DCC">
        <w:rPr>
          <w:rStyle w:val="Siln"/>
          <w:rFonts w:ascii="Arial" w:hAnsi="Arial" w:cs="Arial"/>
          <w:b w:val="0"/>
          <w:sz w:val="18"/>
          <w:szCs w:val="18"/>
        </w:rPr>
        <w:t xml:space="preserve"> </w:t>
      </w:r>
      <w:r w:rsidR="001752DE" w:rsidRPr="002E4DCC">
        <w:rPr>
          <w:rStyle w:val="Siln"/>
          <w:rFonts w:ascii="Arial" w:hAnsi="Arial" w:cs="Arial"/>
          <w:b w:val="0"/>
          <w:sz w:val="18"/>
          <w:szCs w:val="18"/>
        </w:rPr>
        <w:t>štatutárnym orgánom obce</w:t>
      </w:r>
      <w:r w:rsidR="00AE4B8A">
        <w:rPr>
          <w:rStyle w:val="Siln"/>
          <w:rFonts w:ascii="Arial" w:hAnsi="Arial" w:cs="Arial"/>
          <w:b w:val="0"/>
          <w:sz w:val="18"/>
          <w:szCs w:val="18"/>
        </w:rPr>
        <w:t xml:space="preserve">, pričom dva (2) originály obojstranne podpísanej budúcej zmluvy spolu s prílohami </w:t>
      </w:r>
      <w:r w:rsidR="001B5043">
        <w:rPr>
          <w:rStyle w:val="Siln"/>
          <w:rFonts w:ascii="Arial" w:hAnsi="Arial" w:cs="Arial"/>
          <w:b w:val="0"/>
          <w:sz w:val="18"/>
          <w:szCs w:val="18"/>
        </w:rPr>
        <w:t>zostávajú</w:t>
      </w:r>
      <w:r w:rsidR="00AE4B8A">
        <w:rPr>
          <w:rStyle w:val="Siln"/>
          <w:rFonts w:ascii="Arial" w:hAnsi="Arial" w:cs="Arial"/>
          <w:b w:val="0"/>
          <w:sz w:val="18"/>
          <w:szCs w:val="18"/>
        </w:rPr>
        <w:t xml:space="preserve"> obc</w:t>
      </w:r>
      <w:r w:rsidR="001B5043">
        <w:rPr>
          <w:rStyle w:val="Siln"/>
          <w:rFonts w:ascii="Arial" w:hAnsi="Arial" w:cs="Arial"/>
          <w:b w:val="0"/>
          <w:sz w:val="18"/>
          <w:szCs w:val="18"/>
        </w:rPr>
        <w:t>i</w:t>
      </w:r>
      <w:r w:rsidR="00AE4B8A">
        <w:rPr>
          <w:rStyle w:val="Siln"/>
          <w:rFonts w:ascii="Arial" w:hAnsi="Arial" w:cs="Arial"/>
          <w:b w:val="0"/>
          <w:sz w:val="18"/>
          <w:szCs w:val="18"/>
        </w:rPr>
        <w:t xml:space="preserve">.  </w:t>
      </w:r>
    </w:p>
    <w:p w14:paraId="4AA48F0F" w14:textId="73A2372E" w:rsidR="00DF045B" w:rsidRDefault="000A1D8F" w:rsidP="002E4DCC">
      <w:pPr>
        <w:pStyle w:val="bodytext"/>
        <w:numPr>
          <w:ilvl w:val="0"/>
          <w:numId w:val="2"/>
        </w:numPr>
        <w:tabs>
          <w:tab w:val="clear" w:pos="720"/>
        </w:tabs>
        <w:spacing w:before="60" w:beforeAutospacing="0" w:after="60" w:afterAutospacing="0"/>
        <w:ind w:left="284" w:hanging="284"/>
        <w:jc w:val="both"/>
        <w:rPr>
          <w:rStyle w:val="Siln"/>
          <w:rFonts w:ascii="Arial" w:hAnsi="Arial" w:cs="Arial"/>
          <w:b w:val="0"/>
          <w:sz w:val="18"/>
          <w:szCs w:val="18"/>
        </w:rPr>
      </w:pPr>
      <w:r>
        <w:rPr>
          <w:rStyle w:val="Siln"/>
          <w:rFonts w:ascii="Arial" w:hAnsi="Arial" w:cs="Arial"/>
          <w:b w:val="0"/>
          <w:sz w:val="18"/>
          <w:szCs w:val="18"/>
        </w:rPr>
        <w:t xml:space="preserve">ENVI-PAK, a.s. </w:t>
      </w:r>
      <w:r w:rsidR="002E16B4" w:rsidRPr="002E4DCC">
        <w:rPr>
          <w:rStyle w:val="Siln"/>
          <w:rFonts w:ascii="Arial" w:hAnsi="Arial" w:cs="Arial"/>
          <w:b w:val="0"/>
          <w:sz w:val="18"/>
          <w:szCs w:val="18"/>
        </w:rPr>
        <w:t xml:space="preserve">sa </w:t>
      </w:r>
      <w:r w:rsidR="002E16B4" w:rsidRPr="00734CA3">
        <w:rPr>
          <w:rStyle w:val="Siln"/>
          <w:rFonts w:ascii="Arial" w:hAnsi="Arial" w:cs="Arial"/>
          <w:b w:val="0"/>
          <w:sz w:val="18"/>
          <w:szCs w:val="18"/>
        </w:rPr>
        <w:t xml:space="preserve">zaväzuje </w:t>
      </w:r>
      <w:r w:rsidR="00734CA3">
        <w:rPr>
          <w:rStyle w:val="Siln"/>
          <w:rFonts w:ascii="Arial" w:hAnsi="Arial" w:cs="Arial"/>
          <w:b w:val="0"/>
          <w:sz w:val="18"/>
          <w:szCs w:val="18"/>
        </w:rPr>
        <w:t xml:space="preserve">písomne vyzvať obec uzavrieť budúcu zmluvu </w:t>
      </w:r>
      <w:r w:rsidR="0050342B">
        <w:rPr>
          <w:rStyle w:val="Siln"/>
          <w:rFonts w:ascii="Arial" w:hAnsi="Arial" w:cs="Arial"/>
          <w:b w:val="0"/>
          <w:sz w:val="18"/>
          <w:szCs w:val="18"/>
        </w:rPr>
        <w:t xml:space="preserve">v súlade s ods.2 tohto článku zmluvy </w:t>
      </w:r>
      <w:r w:rsidR="003E5DD4" w:rsidRPr="00734CA3">
        <w:rPr>
          <w:rStyle w:val="Siln"/>
          <w:rFonts w:ascii="Arial" w:hAnsi="Arial" w:cs="Arial"/>
          <w:b w:val="0"/>
          <w:sz w:val="18"/>
          <w:szCs w:val="18"/>
        </w:rPr>
        <w:t xml:space="preserve">najneskôr </w:t>
      </w:r>
      <w:r w:rsidR="00734CA3">
        <w:rPr>
          <w:rStyle w:val="Siln"/>
          <w:rFonts w:ascii="Arial" w:hAnsi="Arial" w:cs="Arial"/>
          <w:b w:val="0"/>
          <w:sz w:val="18"/>
          <w:szCs w:val="18"/>
        </w:rPr>
        <w:t xml:space="preserve">do 15.apríla 2016. </w:t>
      </w:r>
    </w:p>
    <w:p w14:paraId="28855AC1" w14:textId="40C4B371" w:rsidR="001B0C38" w:rsidRDefault="00B64F38" w:rsidP="002E4DCC">
      <w:pPr>
        <w:pStyle w:val="bodytext"/>
        <w:numPr>
          <w:ilvl w:val="0"/>
          <w:numId w:val="2"/>
        </w:numPr>
        <w:tabs>
          <w:tab w:val="clear" w:pos="720"/>
        </w:tabs>
        <w:spacing w:before="60" w:beforeAutospacing="0" w:after="60" w:afterAutospacing="0"/>
        <w:ind w:left="284" w:hanging="284"/>
        <w:jc w:val="both"/>
        <w:rPr>
          <w:rStyle w:val="Siln"/>
          <w:rFonts w:ascii="Arial" w:hAnsi="Arial" w:cs="Arial"/>
          <w:b w:val="0"/>
          <w:sz w:val="18"/>
          <w:szCs w:val="18"/>
        </w:rPr>
      </w:pPr>
      <w:r>
        <w:rPr>
          <w:rStyle w:val="Siln"/>
          <w:rFonts w:ascii="Arial" w:hAnsi="Arial" w:cs="Arial"/>
          <w:b w:val="0"/>
          <w:sz w:val="18"/>
          <w:szCs w:val="18"/>
        </w:rPr>
        <w:t>Z</w:t>
      </w:r>
      <w:r w:rsidR="002D72A2">
        <w:rPr>
          <w:rStyle w:val="Siln"/>
          <w:rFonts w:ascii="Arial" w:hAnsi="Arial" w:cs="Arial"/>
          <w:b w:val="0"/>
          <w:sz w:val="18"/>
          <w:szCs w:val="18"/>
        </w:rPr>
        <w:t>áväzok ENVI-PAK, a.s. uzavrieť budúcu zmluvu zaniká</w:t>
      </w:r>
      <w:r>
        <w:rPr>
          <w:rStyle w:val="Siln"/>
          <w:rFonts w:ascii="Arial" w:hAnsi="Arial" w:cs="Arial"/>
          <w:b w:val="0"/>
          <w:sz w:val="18"/>
          <w:szCs w:val="18"/>
        </w:rPr>
        <w:t>,</w:t>
      </w:r>
      <w:r w:rsidR="002D72A2">
        <w:rPr>
          <w:rStyle w:val="Siln"/>
          <w:rFonts w:ascii="Arial" w:hAnsi="Arial" w:cs="Arial"/>
          <w:b w:val="0"/>
          <w:sz w:val="18"/>
          <w:szCs w:val="18"/>
        </w:rPr>
        <w:t xml:space="preserve"> ak obec v lehote podľa ods.2 tohto článku zmluvy (najneskôr do 14 kalendárnych dní) nedoručí do ENVI-PAK, a.s. štatutárnym orgánom obce podpísanú budúcu zmluvu.   </w:t>
      </w:r>
      <w:r w:rsidR="001B0C38">
        <w:rPr>
          <w:rStyle w:val="Siln"/>
          <w:rFonts w:ascii="Arial" w:hAnsi="Arial" w:cs="Arial"/>
          <w:b w:val="0"/>
          <w:sz w:val="18"/>
          <w:szCs w:val="18"/>
        </w:rPr>
        <w:t xml:space="preserve">  </w:t>
      </w:r>
    </w:p>
    <w:p w14:paraId="0FA42782" w14:textId="6AC98E25" w:rsidR="008359B1" w:rsidRDefault="008359B1" w:rsidP="002E4DCC">
      <w:pPr>
        <w:pStyle w:val="bodytext"/>
        <w:numPr>
          <w:ilvl w:val="0"/>
          <w:numId w:val="2"/>
        </w:numPr>
        <w:tabs>
          <w:tab w:val="clear" w:pos="720"/>
        </w:tabs>
        <w:spacing w:before="60" w:beforeAutospacing="0" w:after="60" w:afterAutospacing="0"/>
        <w:ind w:left="284" w:hanging="284"/>
        <w:jc w:val="both"/>
        <w:rPr>
          <w:rStyle w:val="Siln"/>
          <w:rFonts w:ascii="Arial" w:hAnsi="Arial" w:cs="Arial"/>
          <w:b w:val="0"/>
          <w:sz w:val="18"/>
          <w:szCs w:val="18"/>
        </w:rPr>
      </w:pPr>
      <w:r>
        <w:rPr>
          <w:rStyle w:val="Siln"/>
          <w:rFonts w:ascii="Arial" w:hAnsi="Arial" w:cs="Arial"/>
          <w:b w:val="0"/>
          <w:sz w:val="18"/>
          <w:szCs w:val="18"/>
        </w:rPr>
        <w:t>Zmluvné strany sa dohodli, že súčasťou tejto zmluvy sú vyplnené prílohy č.1 a č.3</w:t>
      </w:r>
      <w:r w:rsidR="001B5043">
        <w:rPr>
          <w:rStyle w:val="Siln"/>
          <w:rFonts w:ascii="Arial" w:hAnsi="Arial" w:cs="Arial"/>
          <w:b w:val="0"/>
          <w:sz w:val="18"/>
          <w:szCs w:val="18"/>
        </w:rPr>
        <w:t xml:space="preserve"> ( patriace k vzoru budúcej zmluvy)</w:t>
      </w:r>
      <w:r>
        <w:rPr>
          <w:rStyle w:val="Siln"/>
          <w:rFonts w:ascii="Arial" w:hAnsi="Arial" w:cs="Arial"/>
          <w:b w:val="0"/>
          <w:sz w:val="18"/>
          <w:szCs w:val="18"/>
        </w:rPr>
        <w:t xml:space="preserve">, ktoré </w:t>
      </w:r>
      <w:r w:rsidR="001B5043">
        <w:rPr>
          <w:rStyle w:val="Siln"/>
          <w:rFonts w:ascii="Arial" w:hAnsi="Arial" w:cs="Arial"/>
          <w:b w:val="0"/>
          <w:sz w:val="18"/>
          <w:szCs w:val="18"/>
        </w:rPr>
        <w:t xml:space="preserve">sa </w:t>
      </w:r>
      <w:r>
        <w:rPr>
          <w:rStyle w:val="Siln"/>
          <w:rFonts w:ascii="Arial" w:hAnsi="Arial" w:cs="Arial"/>
          <w:b w:val="0"/>
          <w:sz w:val="18"/>
          <w:szCs w:val="18"/>
        </w:rPr>
        <w:t xml:space="preserve">uzavretím budúcej zmluvy stanú </w:t>
      </w:r>
      <w:r w:rsidR="001B5043">
        <w:rPr>
          <w:rStyle w:val="Siln"/>
          <w:rFonts w:ascii="Arial" w:hAnsi="Arial" w:cs="Arial"/>
          <w:b w:val="0"/>
          <w:sz w:val="18"/>
          <w:szCs w:val="18"/>
        </w:rPr>
        <w:t xml:space="preserve">riadnymi </w:t>
      </w:r>
      <w:r>
        <w:rPr>
          <w:rStyle w:val="Siln"/>
          <w:rFonts w:ascii="Arial" w:hAnsi="Arial" w:cs="Arial"/>
          <w:b w:val="0"/>
          <w:sz w:val="18"/>
          <w:szCs w:val="18"/>
        </w:rPr>
        <w:t xml:space="preserve">prílohami č.1 a č.3 budúcej zmluvy.  </w:t>
      </w:r>
    </w:p>
    <w:p w14:paraId="335120D8" w14:textId="07BC4294" w:rsidR="00A04BDC" w:rsidRDefault="00ED66B0" w:rsidP="002E4DCC">
      <w:pPr>
        <w:widowControl w:val="0"/>
        <w:autoSpaceDE w:val="0"/>
        <w:autoSpaceDN w:val="0"/>
        <w:adjustRightInd w:val="0"/>
        <w:spacing w:before="240"/>
        <w:ind w:left="284" w:hanging="284"/>
        <w:jc w:val="center"/>
        <w:rPr>
          <w:rFonts w:ascii="Arial" w:hAnsi="Arial" w:cs="Arial"/>
          <w:b/>
          <w:bCs/>
          <w:sz w:val="18"/>
          <w:szCs w:val="18"/>
        </w:rPr>
      </w:pPr>
      <w:r w:rsidRPr="002E4DCC">
        <w:rPr>
          <w:rFonts w:ascii="Arial" w:hAnsi="Arial" w:cs="Arial"/>
          <w:b/>
          <w:bCs/>
          <w:sz w:val="18"/>
          <w:szCs w:val="18"/>
        </w:rPr>
        <w:t xml:space="preserve">          </w:t>
      </w:r>
    </w:p>
    <w:p w14:paraId="2610FE34" w14:textId="4A65CC2B" w:rsidR="00DF045B" w:rsidRPr="002E4DCC" w:rsidRDefault="00DF045B" w:rsidP="002E4DCC">
      <w:pPr>
        <w:widowControl w:val="0"/>
        <w:autoSpaceDE w:val="0"/>
        <w:autoSpaceDN w:val="0"/>
        <w:adjustRightInd w:val="0"/>
        <w:spacing w:before="240"/>
        <w:ind w:left="284" w:hanging="284"/>
        <w:jc w:val="center"/>
        <w:rPr>
          <w:rFonts w:ascii="Arial" w:hAnsi="Arial" w:cs="Arial"/>
          <w:b/>
          <w:bCs/>
          <w:sz w:val="18"/>
          <w:szCs w:val="18"/>
        </w:rPr>
      </w:pPr>
      <w:r w:rsidRPr="002E4DCC">
        <w:rPr>
          <w:rFonts w:ascii="Arial" w:hAnsi="Arial" w:cs="Arial"/>
          <w:b/>
          <w:bCs/>
          <w:sz w:val="18"/>
          <w:szCs w:val="18"/>
        </w:rPr>
        <w:t>Článok II.</w:t>
      </w:r>
    </w:p>
    <w:p w14:paraId="74F4DCDD" w14:textId="77777777" w:rsidR="00770CFC" w:rsidRPr="002E4DCC" w:rsidRDefault="00ED66B0" w:rsidP="002E4DCC">
      <w:pPr>
        <w:widowControl w:val="0"/>
        <w:autoSpaceDE w:val="0"/>
        <w:autoSpaceDN w:val="0"/>
        <w:adjustRightInd w:val="0"/>
        <w:spacing w:after="120"/>
        <w:ind w:left="284" w:hanging="284"/>
        <w:jc w:val="center"/>
        <w:rPr>
          <w:rFonts w:ascii="Arial" w:hAnsi="Arial" w:cs="Arial"/>
          <w:b/>
          <w:bCs/>
          <w:sz w:val="18"/>
          <w:szCs w:val="18"/>
        </w:rPr>
      </w:pPr>
      <w:r w:rsidRPr="002E4DCC">
        <w:rPr>
          <w:rFonts w:ascii="Arial" w:hAnsi="Arial" w:cs="Arial"/>
          <w:b/>
          <w:bCs/>
          <w:sz w:val="18"/>
          <w:szCs w:val="18"/>
        </w:rPr>
        <w:t xml:space="preserve">                </w:t>
      </w:r>
      <w:r w:rsidR="00DF045B" w:rsidRPr="002E4DCC">
        <w:rPr>
          <w:rFonts w:ascii="Arial" w:hAnsi="Arial" w:cs="Arial"/>
          <w:b/>
          <w:bCs/>
          <w:sz w:val="18"/>
          <w:szCs w:val="18"/>
        </w:rPr>
        <w:t>Práva a povinnosti zmluvných strán</w:t>
      </w:r>
    </w:p>
    <w:p w14:paraId="130F6301" w14:textId="6AEEF8E7" w:rsidR="00AD356B" w:rsidRPr="00D61623" w:rsidRDefault="005F5C04" w:rsidP="002E4DCC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D61623">
        <w:rPr>
          <w:rFonts w:ascii="Arial" w:hAnsi="Arial" w:cs="Arial"/>
          <w:sz w:val="18"/>
          <w:szCs w:val="18"/>
        </w:rPr>
        <w:t>Zmluvné strany sa dohodli, že v prípade, ak  poruš</w:t>
      </w:r>
      <w:r w:rsidR="00284A65" w:rsidRPr="00D61623">
        <w:rPr>
          <w:rFonts w:ascii="Arial" w:hAnsi="Arial" w:cs="Arial"/>
          <w:sz w:val="18"/>
          <w:szCs w:val="18"/>
        </w:rPr>
        <w:t>ia</w:t>
      </w:r>
      <w:r w:rsidRPr="00D61623">
        <w:rPr>
          <w:rFonts w:ascii="Arial" w:hAnsi="Arial" w:cs="Arial"/>
          <w:sz w:val="18"/>
          <w:szCs w:val="18"/>
        </w:rPr>
        <w:t xml:space="preserve"> svoj záväzok uzatvoriť budúcu zmluvu,  </w:t>
      </w:r>
      <w:r w:rsidR="00284A65" w:rsidRPr="00D61623">
        <w:rPr>
          <w:rFonts w:ascii="Arial" w:hAnsi="Arial" w:cs="Arial"/>
          <w:sz w:val="18"/>
          <w:szCs w:val="18"/>
        </w:rPr>
        <w:t xml:space="preserve">sú </w:t>
      </w:r>
      <w:r w:rsidRPr="00D61623">
        <w:rPr>
          <w:rFonts w:ascii="Arial" w:hAnsi="Arial" w:cs="Arial"/>
          <w:sz w:val="18"/>
          <w:szCs w:val="18"/>
        </w:rPr>
        <w:t>oprávnen</w:t>
      </w:r>
      <w:r w:rsidR="00284A65" w:rsidRPr="00D61623">
        <w:rPr>
          <w:rFonts w:ascii="Arial" w:hAnsi="Arial" w:cs="Arial"/>
          <w:sz w:val="18"/>
          <w:szCs w:val="18"/>
        </w:rPr>
        <w:t>é</w:t>
      </w:r>
      <w:r w:rsidRPr="00D61623">
        <w:rPr>
          <w:rFonts w:ascii="Arial" w:hAnsi="Arial" w:cs="Arial"/>
          <w:sz w:val="18"/>
          <w:szCs w:val="18"/>
        </w:rPr>
        <w:t xml:space="preserve"> domáhať sa na súde, aby tento </w:t>
      </w:r>
      <w:r w:rsidR="00284A65" w:rsidRPr="00D61623">
        <w:rPr>
          <w:rFonts w:ascii="Arial" w:hAnsi="Arial" w:cs="Arial"/>
          <w:sz w:val="18"/>
          <w:szCs w:val="18"/>
        </w:rPr>
        <w:t xml:space="preserve">ich </w:t>
      </w:r>
      <w:r w:rsidRPr="00D61623">
        <w:rPr>
          <w:rFonts w:ascii="Arial" w:hAnsi="Arial" w:cs="Arial"/>
          <w:sz w:val="18"/>
          <w:szCs w:val="18"/>
        </w:rPr>
        <w:t xml:space="preserve">prejav vôle  bol nahradený súdnym rozhodnutím. </w:t>
      </w:r>
    </w:p>
    <w:p w14:paraId="10D90343" w14:textId="6E844EE9" w:rsidR="003D6B85" w:rsidRPr="002E4DCC" w:rsidRDefault="00B64F38" w:rsidP="002E4DCC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before="60" w:after="6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Zmluvné strany sa dohodli, že p</w:t>
      </w:r>
      <w:r w:rsidR="003D6B85" w:rsidRPr="006C2AD6">
        <w:rPr>
          <w:rFonts w:ascii="Arial" w:hAnsi="Arial" w:cs="Arial"/>
          <w:sz w:val="18"/>
          <w:szCs w:val="18"/>
        </w:rPr>
        <w:t>ríloha č. 1</w:t>
      </w:r>
      <w:r w:rsidR="001B5043">
        <w:rPr>
          <w:rFonts w:ascii="Arial" w:hAnsi="Arial" w:cs="Arial"/>
          <w:sz w:val="18"/>
          <w:szCs w:val="18"/>
        </w:rPr>
        <w:t>,</w:t>
      </w:r>
      <w:r w:rsidR="003D6B85" w:rsidRPr="006C2AD6">
        <w:rPr>
          <w:rFonts w:ascii="Arial" w:hAnsi="Arial" w:cs="Arial"/>
          <w:sz w:val="18"/>
          <w:szCs w:val="18"/>
        </w:rPr>
        <w:t xml:space="preserve"> </w:t>
      </w:r>
      <w:r w:rsidR="001B5043">
        <w:rPr>
          <w:rFonts w:ascii="Arial" w:hAnsi="Arial" w:cs="Arial"/>
          <w:sz w:val="18"/>
          <w:szCs w:val="18"/>
        </w:rPr>
        <w:t xml:space="preserve">patriaca k vzoru budúcej </w:t>
      </w:r>
      <w:r w:rsidR="003D6B85" w:rsidRPr="006C2AD6">
        <w:rPr>
          <w:rFonts w:ascii="Arial" w:hAnsi="Arial" w:cs="Arial"/>
          <w:sz w:val="18"/>
          <w:szCs w:val="18"/>
        </w:rPr>
        <w:t>zmluvy</w:t>
      </w:r>
      <w:r w:rsidR="001B5043">
        <w:rPr>
          <w:rFonts w:ascii="Arial" w:hAnsi="Arial" w:cs="Arial"/>
          <w:sz w:val="18"/>
          <w:szCs w:val="18"/>
        </w:rPr>
        <w:t>,</w:t>
      </w:r>
      <w:r w:rsidR="003D6B85" w:rsidRPr="006C2AD6">
        <w:rPr>
          <w:rFonts w:ascii="Arial" w:hAnsi="Arial" w:cs="Arial"/>
          <w:sz w:val="18"/>
          <w:szCs w:val="18"/>
        </w:rPr>
        <w:t xml:space="preserve"> je predmetom obchodného tajomstva</w:t>
      </w:r>
      <w:r w:rsidR="003D6B85">
        <w:rPr>
          <w:rFonts w:ascii="Arial" w:hAnsi="Arial" w:cs="Arial"/>
          <w:sz w:val="18"/>
          <w:szCs w:val="18"/>
        </w:rPr>
        <w:t>.</w:t>
      </w:r>
      <w:r w:rsidR="003D6B85" w:rsidRPr="006C2AD6">
        <w:rPr>
          <w:rFonts w:ascii="Arial" w:hAnsi="Arial" w:cs="Arial"/>
          <w:sz w:val="18"/>
          <w:szCs w:val="18"/>
        </w:rPr>
        <w:t xml:space="preserve"> Akékoľvek sprístupnenie či zverejnenie predmetu obchodného tajomstva (vcelku ako aj sčasti) bude možné len na základe predchádzajúceho výslovného písomného súhlasu oboch zmluvných strán</w:t>
      </w:r>
      <w:r>
        <w:rPr>
          <w:rFonts w:ascii="Arial" w:hAnsi="Arial" w:cs="Arial"/>
          <w:sz w:val="18"/>
          <w:szCs w:val="18"/>
        </w:rPr>
        <w:t>.</w:t>
      </w:r>
    </w:p>
    <w:p w14:paraId="3E567553" w14:textId="77777777" w:rsidR="00A04BDC" w:rsidRDefault="00A04BDC" w:rsidP="002E4DCC">
      <w:pPr>
        <w:widowControl w:val="0"/>
        <w:autoSpaceDE w:val="0"/>
        <w:autoSpaceDN w:val="0"/>
        <w:adjustRightInd w:val="0"/>
        <w:spacing w:before="120"/>
        <w:ind w:left="284" w:hanging="284"/>
        <w:jc w:val="center"/>
        <w:rPr>
          <w:rFonts w:ascii="Arial" w:hAnsi="Arial" w:cs="Arial"/>
          <w:sz w:val="18"/>
          <w:szCs w:val="18"/>
        </w:rPr>
      </w:pPr>
    </w:p>
    <w:p w14:paraId="5C52E26F" w14:textId="77777777" w:rsidR="00F33DA8" w:rsidRDefault="00F33DA8" w:rsidP="002E4DCC">
      <w:pPr>
        <w:widowControl w:val="0"/>
        <w:autoSpaceDE w:val="0"/>
        <w:autoSpaceDN w:val="0"/>
        <w:adjustRightInd w:val="0"/>
        <w:spacing w:before="120"/>
        <w:ind w:left="284" w:hanging="284"/>
        <w:jc w:val="center"/>
        <w:rPr>
          <w:rFonts w:ascii="Arial" w:hAnsi="Arial" w:cs="Arial"/>
          <w:sz w:val="18"/>
          <w:szCs w:val="18"/>
        </w:rPr>
      </w:pPr>
    </w:p>
    <w:p w14:paraId="2640F888" w14:textId="77777777" w:rsidR="00DF045B" w:rsidRPr="002E4DCC" w:rsidRDefault="00DF045B" w:rsidP="002E4DCC">
      <w:pPr>
        <w:widowControl w:val="0"/>
        <w:autoSpaceDE w:val="0"/>
        <w:autoSpaceDN w:val="0"/>
        <w:adjustRightInd w:val="0"/>
        <w:spacing w:before="120"/>
        <w:ind w:left="284" w:hanging="284"/>
        <w:jc w:val="center"/>
        <w:rPr>
          <w:rFonts w:ascii="Arial" w:hAnsi="Arial" w:cs="Arial"/>
          <w:b/>
          <w:bCs/>
          <w:sz w:val="18"/>
          <w:szCs w:val="18"/>
        </w:rPr>
      </w:pPr>
      <w:r w:rsidRPr="002E4DCC">
        <w:rPr>
          <w:rFonts w:ascii="Arial" w:hAnsi="Arial" w:cs="Arial"/>
          <w:b/>
          <w:bCs/>
          <w:sz w:val="18"/>
          <w:szCs w:val="18"/>
        </w:rPr>
        <w:t xml:space="preserve">Článok </w:t>
      </w:r>
      <w:r w:rsidR="002E16B4" w:rsidRPr="002E4DCC">
        <w:rPr>
          <w:rFonts w:ascii="Arial" w:hAnsi="Arial" w:cs="Arial"/>
          <w:b/>
          <w:bCs/>
          <w:sz w:val="18"/>
          <w:szCs w:val="18"/>
        </w:rPr>
        <w:t>III</w:t>
      </w:r>
      <w:r w:rsidRPr="002E4DCC">
        <w:rPr>
          <w:rFonts w:ascii="Arial" w:hAnsi="Arial" w:cs="Arial"/>
          <w:b/>
          <w:bCs/>
          <w:sz w:val="18"/>
          <w:szCs w:val="18"/>
        </w:rPr>
        <w:t>.</w:t>
      </w:r>
    </w:p>
    <w:p w14:paraId="258B2F82" w14:textId="77777777" w:rsidR="00DF045B" w:rsidRPr="002E4DCC" w:rsidRDefault="00DF045B" w:rsidP="002E4DCC">
      <w:pPr>
        <w:widowControl w:val="0"/>
        <w:autoSpaceDE w:val="0"/>
        <w:autoSpaceDN w:val="0"/>
        <w:adjustRightInd w:val="0"/>
        <w:spacing w:after="120"/>
        <w:ind w:left="284" w:hanging="284"/>
        <w:jc w:val="center"/>
        <w:rPr>
          <w:rFonts w:ascii="Arial" w:hAnsi="Arial" w:cs="Arial"/>
          <w:b/>
          <w:bCs/>
          <w:sz w:val="18"/>
          <w:szCs w:val="18"/>
        </w:rPr>
      </w:pPr>
      <w:r w:rsidRPr="002E4DCC">
        <w:rPr>
          <w:rFonts w:ascii="Arial" w:hAnsi="Arial" w:cs="Arial"/>
          <w:b/>
          <w:bCs/>
          <w:sz w:val="18"/>
          <w:szCs w:val="18"/>
        </w:rPr>
        <w:t>Spoločné a záverečné ustanovenia</w:t>
      </w:r>
    </w:p>
    <w:p w14:paraId="67AA473F" w14:textId="71FA601D" w:rsidR="00D67172" w:rsidRPr="002E4DCC" w:rsidRDefault="00D67172" w:rsidP="002E4DCC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before="60" w:after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2E4DCC">
        <w:rPr>
          <w:rFonts w:ascii="Arial" w:hAnsi="Arial" w:cs="Arial"/>
          <w:sz w:val="18"/>
          <w:szCs w:val="18"/>
        </w:rPr>
        <w:t>Zmluvu možno meniť alebo dopĺňať len písomnou dohodou oboch zmluvných strán form</w:t>
      </w:r>
      <w:r w:rsidR="00F27CBF" w:rsidRPr="002E4DCC">
        <w:rPr>
          <w:rFonts w:ascii="Arial" w:hAnsi="Arial" w:cs="Arial"/>
          <w:sz w:val="18"/>
          <w:szCs w:val="18"/>
        </w:rPr>
        <w:t>ou</w:t>
      </w:r>
      <w:r w:rsidRPr="002E4DCC">
        <w:rPr>
          <w:rFonts w:ascii="Arial" w:hAnsi="Arial" w:cs="Arial"/>
          <w:sz w:val="18"/>
          <w:szCs w:val="18"/>
        </w:rPr>
        <w:t xml:space="preserve"> dodatku</w:t>
      </w:r>
      <w:r w:rsidR="001B5043">
        <w:rPr>
          <w:rFonts w:ascii="Arial" w:hAnsi="Arial" w:cs="Arial"/>
          <w:sz w:val="18"/>
          <w:szCs w:val="18"/>
        </w:rPr>
        <w:t>.</w:t>
      </w:r>
      <w:r w:rsidRPr="002E4DCC">
        <w:rPr>
          <w:rFonts w:ascii="Arial" w:hAnsi="Arial" w:cs="Arial"/>
          <w:sz w:val="18"/>
          <w:szCs w:val="18"/>
        </w:rPr>
        <w:t xml:space="preserve"> </w:t>
      </w:r>
    </w:p>
    <w:p w14:paraId="0A7C1E7F" w14:textId="0FCE9B71" w:rsidR="00D67172" w:rsidRPr="00770CFC" w:rsidRDefault="00D67172" w:rsidP="002E4DCC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before="60" w:after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2E4DCC">
        <w:rPr>
          <w:rFonts w:ascii="Arial" w:hAnsi="Arial" w:cs="Arial"/>
          <w:sz w:val="18"/>
          <w:szCs w:val="18"/>
        </w:rPr>
        <w:t xml:space="preserve">Zmluva nadobúda platnosť </w:t>
      </w:r>
      <w:r w:rsidR="00F4584E">
        <w:rPr>
          <w:rFonts w:ascii="Arial" w:hAnsi="Arial" w:cs="Arial"/>
          <w:sz w:val="18"/>
          <w:szCs w:val="18"/>
        </w:rPr>
        <w:t xml:space="preserve"> </w:t>
      </w:r>
      <w:r w:rsidRPr="002E4DCC">
        <w:rPr>
          <w:rFonts w:ascii="Arial" w:hAnsi="Arial" w:cs="Arial"/>
          <w:sz w:val="18"/>
          <w:szCs w:val="18"/>
        </w:rPr>
        <w:t>dňom jej podpísania poslednou zmluvnou  stranou</w:t>
      </w:r>
      <w:r w:rsidR="00AF3A1F">
        <w:rPr>
          <w:rFonts w:ascii="Arial" w:hAnsi="Arial" w:cs="Arial"/>
          <w:sz w:val="18"/>
          <w:szCs w:val="18"/>
        </w:rPr>
        <w:t xml:space="preserve">  a účinnosť dňom nasledujúcim po dni </w:t>
      </w:r>
      <w:r w:rsidR="00F4584E">
        <w:rPr>
          <w:rFonts w:ascii="Arial" w:hAnsi="Arial" w:cs="Arial"/>
          <w:sz w:val="18"/>
          <w:szCs w:val="18"/>
        </w:rPr>
        <w:t xml:space="preserve"> jej </w:t>
      </w:r>
      <w:r w:rsidRPr="002E4DCC">
        <w:rPr>
          <w:rFonts w:ascii="Arial" w:hAnsi="Arial" w:cs="Arial"/>
          <w:sz w:val="18"/>
          <w:szCs w:val="18"/>
        </w:rPr>
        <w:t>zverejnenia v súlade s ust. § 47a ods. 1 zák. č. 40/1964 Zb. Občianskeho zákonníka v znení neskorších</w:t>
      </w:r>
      <w:r w:rsidRPr="00770CFC">
        <w:rPr>
          <w:rFonts w:ascii="Arial" w:hAnsi="Arial" w:cs="Arial"/>
          <w:sz w:val="18"/>
          <w:szCs w:val="18"/>
        </w:rPr>
        <w:t xml:space="preserve">  predpisov</w:t>
      </w:r>
      <w:r w:rsidR="008858A7" w:rsidRPr="00770CFC">
        <w:rPr>
          <w:rFonts w:ascii="Arial" w:hAnsi="Arial" w:cs="Arial"/>
          <w:sz w:val="18"/>
          <w:szCs w:val="18"/>
        </w:rPr>
        <w:t>.</w:t>
      </w:r>
      <w:r w:rsidRPr="00770CFC">
        <w:rPr>
          <w:rFonts w:ascii="Arial" w:hAnsi="Arial" w:cs="Arial"/>
          <w:sz w:val="18"/>
          <w:szCs w:val="18"/>
        </w:rPr>
        <w:t xml:space="preserve">  </w:t>
      </w:r>
    </w:p>
    <w:p w14:paraId="1DC19FF6" w14:textId="2A118AB6" w:rsidR="00DF045B" w:rsidRPr="007A76F4" w:rsidRDefault="007A76F4" w:rsidP="002E4DCC">
      <w:pPr>
        <w:pStyle w:val="bodytext"/>
        <w:numPr>
          <w:ilvl w:val="0"/>
          <w:numId w:val="6"/>
        </w:numPr>
        <w:spacing w:before="60" w:beforeAutospacing="0" w:after="60" w:afterAutospacing="0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>
        <w:rPr>
          <w:rStyle w:val="Siln"/>
          <w:rFonts w:ascii="Arial" w:hAnsi="Arial" w:cs="Arial"/>
          <w:b w:val="0"/>
          <w:sz w:val="18"/>
          <w:szCs w:val="18"/>
        </w:rPr>
        <w:t xml:space="preserve">Akákoľvek komunikácia, oznámenia, výzvy  a pod podľa tejto zmluvy sa uskutoční v písomnej forme a musí byť doručená  </w:t>
      </w:r>
      <w:r w:rsidR="001B5043">
        <w:rPr>
          <w:rStyle w:val="Siln"/>
          <w:rFonts w:ascii="Arial" w:hAnsi="Arial" w:cs="Arial"/>
          <w:b w:val="0"/>
          <w:sz w:val="18"/>
          <w:szCs w:val="18"/>
        </w:rPr>
        <w:t>elektronicky, d</w:t>
      </w:r>
      <w:r>
        <w:rPr>
          <w:rStyle w:val="Siln"/>
          <w:rFonts w:ascii="Arial" w:hAnsi="Arial" w:cs="Arial"/>
          <w:b w:val="0"/>
          <w:sz w:val="18"/>
          <w:szCs w:val="18"/>
        </w:rPr>
        <w:t xml:space="preserve">oporučene poštovou zásielkou alebo kuriérom. Za týmto účelom </w:t>
      </w:r>
      <w:r w:rsidR="00DF04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je k</w:t>
      </w:r>
      <w:r w:rsidR="00DF045B" w:rsidRPr="007A76F4">
        <w:rPr>
          <w:rFonts w:ascii="Arial" w:hAnsi="Arial" w:cs="Arial"/>
          <w:sz w:val="18"/>
          <w:szCs w:val="18"/>
        </w:rPr>
        <w:t>aždá zmluvná strana povinná oznámiť druhej strane bez zbytočného odkladu zmenu svojich kontaktných údajov</w:t>
      </w:r>
      <w:r w:rsidR="00D16BD7">
        <w:rPr>
          <w:rFonts w:ascii="Arial" w:hAnsi="Arial" w:cs="Arial"/>
          <w:sz w:val="18"/>
          <w:szCs w:val="18"/>
        </w:rPr>
        <w:t xml:space="preserve"> uvedených v záhlaví zmluvy</w:t>
      </w:r>
      <w:r w:rsidR="00DF045B" w:rsidRPr="007A76F4">
        <w:rPr>
          <w:rFonts w:ascii="Arial" w:hAnsi="Arial" w:cs="Arial"/>
          <w:sz w:val="18"/>
          <w:szCs w:val="18"/>
        </w:rPr>
        <w:t>.</w:t>
      </w:r>
    </w:p>
    <w:p w14:paraId="7948B3DE" w14:textId="5DE92EC8" w:rsidR="00F27CBF" w:rsidRDefault="00DF045B" w:rsidP="002E4DCC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before="60" w:after="60"/>
        <w:ind w:left="284" w:hanging="284"/>
        <w:jc w:val="both"/>
        <w:rPr>
          <w:rFonts w:ascii="Arial" w:hAnsi="Arial" w:cs="Arial"/>
          <w:sz w:val="18"/>
          <w:szCs w:val="18"/>
        </w:rPr>
      </w:pPr>
      <w:r w:rsidRPr="002E4DCC">
        <w:rPr>
          <w:rFonts w:ascii="Arial" w:hAnsi="Arial" w:cs="Arial"/>
          <w:sz w:val="18"/>
          <w:szCs w:val="18"/>
        </w:rPr>
        <w:t>Táto zmluva je vyhotovená v </w:t>
      </w:r>
      <w:r w:rsidR="00D16BD7" w:rsidRPr="002E4DCC">
        <w:rPr>
          <w:rFonts w:ascii="Arial" w:hAnsi="Arial" w:cs="Arial"/>
          <w:sz w:val="18"/>
          <w:szCs w:val="18"/>
        </w:rPr>
        <w:t>troch</w:t>
      </w:r>
      <w:r w:rsidRPr="002E4DCC">
        <w:rPr>
          <w:rFonts w:ascii="Arial" w:hAnsi="Arial" w:cs="Arial"/>
          <w:sz w:val="18"/>
          <w:szCs w:val="18"/>
        </w:rPr>
        <w:t xml:space="preserve"> (</w:t>
      </w:r>
      <w:r w:rsidR="00D16BD7" w:rsidRPr="002E4DCC">
        <w:rPr>
          <w:rFonts w:ascii="Arial" w:hAnsi="Arial" w:cs="Arial"/>
          <w:sz w:val="18"/>
          <w:szCs w:val="18"/>
        </w:rPr>
        <w:t>3</w:t>
      </w:r>
      <w:r w:rsidRPr="002E4DCC">
        <w:rPr>
          <w:rFonts w:ascii="Arial" w:hAnsi="Arial" w:cs="Arial"/>
          <w:sz w:val="18"/>
          <w:szCs w:val="18"/>
        </w:rPr>
        <w:t xml:space="preserve">) rovnopisoch, z ktorých </w:t>
      </w:r>
      <w:r w:rsidR="00D16BD7" w:rsidRPr="002E4DCC">
        <w:rPr>
          <w:rFonts w:ascii="Arial" w:hAnsi="Arial" w:cs="Arial"/>
          <w:sz w:val="18"/>
          <w:szCs w:val="18"/>
        </w:rPr>
        <w:t>obec obdrží dva (2) rovnopisy a </w:t>
      </w:r>
      <w:r w:rsidR="000A1D8F">
        <w:rPr>
          <w:rFonts w:ascii="Arial" w:hAnsi="Arial" w:cs="Arial"/>
          <w:sz w:val="18"/>
          <w:szCs w:val="18"/>
        </w:rPr>
        <w:t xml:space="preserve">ENVI-PAK, a.s. </w:t>
      </w:r>
      <w:r w:rsidR="00D16BD7" w:rsidRPr="002E4DCC">
        <w:rPr>
          <w:rFonts w:ascii="Arial" w:hAnsi="Arial" w:cs="Arial"/>
          <w:sz w:val="18"/>
          <w:szCs w:val="18"/>
        </w:rPr>
        <w:t>jeden</w:t>
      </w:r>
      <w:r w:rsidR="00F27CBF" w:rsidRPr="002E4DCC">
        <w:rPr>
          <w:rFonts w:ascii="Arial" w:hAnsi="Arial" w:cs="Arial"/>
          <w:sz w:val="18"/>
          <w:szCs w:val="18"/>
        </w:rPr>
        <w:t xml:space="preserve"> (1)</w:t>
      </w:r>
      <w:r w:rsidR="001B5043">
        <w:rPr>
          <w:rFonts w:ascii="Arial" w:hAnsi="Arial" w:cs="Arial"/>
          <w:sz w:val="18"/>
          <w:szCs w:val="18"/>
        </w:rPr>
        <w:t>.</w:t>
      </w:r>
      <w:r w:rsidRPr="002E4DCC">
        <w:rPr>
          <w:rFonts w:ascii="Arial" w:hAnsi="Arial" w:cs="Arial"/>
          <w:sz w:val="18"/>
          <w:szCs w:val="18"/>
        </w:rPr>
        <w:t xml:space="preserve"> </w:t>
      </w:r>
    </w:p>
    <w:p w14:paraId="72C59EC7" w14:textId="77777777" w:rsidR="00F33DA8" w:rsidRDefault="00F33DA8" w:rsidP="00F33DA8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18"/>
          <w:szCs w:val="18"/>
        </w:rPr>
      </w:pPr>
    </w:p>
    <w:p w14:paraId="37E5FB7B" w14:textId="77777777" w:rsidR="00F33DA8" w:rsidRDefault="00F33DA8" w:rsidP="00F33DA8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18"/>
          <w:szCs w:val="18"/>
        </w:rPr>
      </w:pPr>
    </w:p>
    <w:p w14:paraId="0CED65FE" w14:textId="77777777" w:rsidR="00F33DA8" w:rsidRDefault="00F33DA8" w:rsidP="00F33DA8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18"/>
          <w:szCs w:val="18"/>
        </w:rPr>
      </w:pPr>
    </w:p>
    <w:p w14:paraId="0A6E7F9E" w14:textId="77777777" w:rsidR="00F33DA8" w:rsidRDefault="00F33DA8" w:rsidP="00F33DA8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18"/>
          <w:szCs w:val="18"/>
        </w:rPr>
      </w:pPr>
    </w:p>
    <w:p w14:paraId="63E1F1C5" w14:textId="77777777" w:rsidR="00F33DA8" w:rsidRDefault="00F33DA8" w:rsidP="00F33DA8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18"/>
          <w:szCs w:val="18"/>
        </w:rPr>
      </w:pPr>
    </w:p>
    <w:p w14:paraId="6E04F0C0" w14:textId="77777777" w:rsidR="00F33DA8" w:rsidRPr="00F33DA8" w:rsidRDefault="00F33DA8" w:rsidP="00F33DA8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sz w:val="18"/>
          <w:szCs w:val="18"/>
        </w:rPr>
      </w:pPr>
    </w:p>
    <w:p w14:paraId="75293C1D" w14:textId="5C5A28C2" w:rsidR="00DF045B" w:rsidRPr="00E03B92" w:rsidRDefault="002E4DCC" w:rsidP="002E4DCC">
      <w:pPr>
        <w:widowControl w:val="0"/>
        <w:autoSpaceDE w:val="0"/>
        <w:autoSpaceDN w:val="0"/>
        <w:adjustRightInd w:val="0"/>
        <w:spacing w:before="60" w:after="6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  <w:r w:rsidR="00DF045B" w:rsidRPr="002E4DCC">
        <w:rPr>
          <w:rFonts w:ascii="Arial" w:hAnsi="Arial" w:cs="Arial"/>
          <w:sz w:val="18"/>
          <w:szCs w:val="18"/>
        </w:rPr>
        <w:t>Zmluvné strany vyhlasujú, že si túto zmluvu prečítali, jej obsahu porozumeli, uzavreli ju slobodne, vážne, určite a zrozumiteľne, nie v tiesni, nie za nápadne nevýhodných podmienok a na znak súhlasu ju podpísali.</w:t>
      </w:r>
      <w:r w:rsidR="00DF045B" w:rsidRPr="00E03B92">
        <w:rPr>
          <w:rFonts w:ascii="Arial" w:hAnsi="Arial" w:cs="Arial"/>
          <w:sz w:val="18"/>
          <w:szCs w:val="18"/>
        </w:rPr>
        <w:t xml:space="preserve">  </w:t>
      </w:r>
    </w:p>
    <w:p w14:paraId="599B8609" w14:textId="77777777" w:rsidR="00DF045B" w:rsidRDefault="00DF045B" w:rsidP="002E4DCC">
      <w:pPr>
        <w:widowControl w:val="0"/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41FA6C4C" w14:textId="77777777" w:rsidR="00A04BDC" w:rsidRDefault="00A04BDC" w:rsidP="002E4DCC">
      <w:pPr>
        <w:widowControl w:val="0"/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4C7AE34C" w14:textId="467C9766" w:rsidR="00A04BDC" w:rsidRDefault="00DF045B" w:rsidP="002E4DCC">
      <w:pPr>
        <w:widowControl w:val="0"/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03B92">
        <w:rPr>
          <w:rFonts w:ascii="Arial" w:hAnsi="Arial" w:cs="Arial"/>
          <w:sz w:val="18"/>
          <w:szCs w:val="18"/>
        </w:rPr>
        <w:t>Obec:</w:t>
      </w:r>
    </w:p>
    <w:p w14:paraId="70E0F2D6" w14:textId="77777777" w:rsidR="008359B1" w:rsidRPr="00E03B92" w:rsidRDefault="008359B1">
      <w:pPr>
        <w:widowControl w:val="0"/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216EBEF1" w14:textId="77777777" w:rsidR="00A04BDC" w:rsidRDefault="00DF045B" w:rsidP="002E4DCC">
      <w:pPr>
        <w:widowControl w:val="0"/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</w:t>
      </w:r>
      <w:r w:rsidRPr="00E03B92">
        <w:rPr>
          <w:rFonts w:ascii="Arial" w:hAnsi="Arial" w:cs="Arial"/>
          <w:sz w:val="18"/>
          <w:szCs w:val="18"/>
        </w:rPr>
        <w:t xml:space="preserve">                        </w:t>
      </w:r>
      <w:r w:rsidRPr="00E03B92">
        <w:rPr>
          <w:rFonts w:ascii="Arial" w:hAnsi="Arial" w:cs="Arial"/>
          <w:sz w:val="18"/>
          <w:szCs w:val="18"/>
        </w:rPr>
        <w:tab/>
      </w:r>
    </w:p>
    <w:p w14:paraId="00480ADD" w14:textId="77777777" w:rsidR="00A04BDC" w:rsidRDefault="00A04BDC" w:rsidP="002E4DCC">
      <w:pPr>
        <w:widowControl w:val="0"/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66D5763B" w14:textId="77777777" w:rsidR="00A04BDC" w:rsidRDefault="00A04BDC" w:rsidP="002E4DCC">
      <w:pPr>
        <w:widowControl w:val="0"/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36818B0C" w14:textId="2625AD3F" w:rsidR="00DF045B" w:rsidRPr="00E03B92" w:rsidRDefault="00A04BDC" w:rsidP="002E4DCC">
      <w:pPr>
        <w:widowControl w:val="0"/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</w:t>
      </w:r>
      <w:r w:rsidR="00DF045B" w:rsidRPr="00E03B92">
        <w:rPr>
          <w:rFonts w:ascii="Arial" w:hAnsi="Arial" w:cs="Arial"/>
          <w:sz w:val="18"/>
          <w:szCs w:val="18"/>
        </w:rPr>
        <w:tab/>
      </w:r>
      <w:r w:rsidR="00DF045B" w:rsidRPr="00E03B92">
        <w:rPr>
          <w:rFonts w:ascii="Arial" w:hAnsi="Arial" w:cs="Arial"/>
          <w:sz w:val="18"/>
          <w:szCs w:val="18"/>
        </w:rPr>
        <w:tab/>
      </w:r>
      <w:r w:rsidR="00DF045B" w:rsidRPr="00E03B92">
        <w:rPr>
          <w:rFonts w:ascii="Arial" w:hAnsi="Arial" w:cs="Arial"/>
          <w:sz w:val="18"/>
          <w:szCs w:val="18"/>
        </w:rPr>
        <w:tab/>
      </w:r>
      <w:r w:rsidR="00DF045B" w:rsidRPr="00E03B92">
        <w:rPr>
          <w:rFonts w:ascii="Arial" w:hAnsi="Arial" w:cs="Arial"/>
          <w:sz w:val="18"/>
          <w:szCs w:val="18"/>
        </w:rPr>
        <w:tab/>
      </w:r>
      <w:r w:rsidR="00DF045B" w:rsidRPr="00E03B92">
        <w:rPr>
          <w:rFonts w:ascii="Arial" w:hAnsi="Arial" w:cs="Arial"/>
          <w:sz w:val="18"/>
          <w:szCs w:val="18"/>
        </w:rPr>
        <w:tab/>
        <w:t xml:space="preserve"> </w:t>
      </w:r>
    </w:p>
    <w:p w14:paraId="22C00A60" w14:textId="77777777" w:rsidR="00DF045B" w:rsidRDefault="00DF045B" w:rsidP="002E4DCC">
      <w:pPr>
        <w:widowControl w:val="0"/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03B92">
        <w:rPr>
          <w:rFonts w:ascii="Arial" w:hAnsi="Arial" w:cs="Arial"/>
          <w:sz w:val="18"/>
          <w:szCs w:val="18"/>
        </w:rPr>
        <w:tab/>
      </w:r>
      <w:r w:rsidRPr="00E03B92">
        <w:rPr>
          <w:rFonts w:ascii="Arial" w:hAnsi="Arial" w:cs="Arial"/>
          <w:sz w:val="18"/>
          <w:szCs w:val="18"/>
        </w:rPr>
        <w:tab/>
      </w:r>
      <w:r w:rsidRPr="00E03B92">
        <w:rPr>
          <w:rFonts w:ascii="Arial" w:hAnsi="Arial" w:cs="Arial"/>
          <w:sz w:val="18"/>
          <w:szCs w:val="18"/>
        </w:rPr>
        <w:tab/>
      </w:r>
      <w:r w:rsidRPr="00E03B92">
        <w:rPr>
          <w:rFonts w:ascii="Arial" w:hAnsi="Arial" w:cs="Arial"/>
          <w:sz w:val="18"/>
          <w:szCs w:val="18"/>
        </w:rPr>
        <w:tab/>
      </w:r>
      <w:r w:rsidRPr="00E03B92">
        <w:rPr>
          <w:rFonts w:ascii="Arial" w:hAnsi="Arial" w:cs="Arial"/>
          <w:sz w:val="18"/>
          <w:szCs w:val="18"/>
        </w:rPr>
        <w:tab/>
      </w:r>
      <w:r w:rsidRPr="00E03B92">
        <w:rPr>
          <w:rFonts w:ascii="Arial" w:hAnsi="Arial" w:cs="Arial"/>
          <w:sz w:val="18"/>
          <w:szCs w:val="18"/>
        </w:rPr>
        <w:tab/>
      </w:r>
      <w:r w:rsidRPr="00E03B92">
        <w:rPr>
          <w:rFonts w:ascii="Arial" w:hAnsi="Arial" w:cs="Arial"/>
          <w:sz w:val="18"/>
          <w:szCs w:val="18"/>
        </w:rPr>
        <w:tab/>
      </w:r>
    </w:p>
    <w:p w14:paraId="3C5AD580" w14:textId="77777777" w:rsidR="00DF045B" w:rsidRDefault="00DF045B" w:rsidP="002E4DCC">
      <w:pPr>
        <w:widowControl w:val="0"/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03BD5410" w14:textId="15DFB39E" w:rsidR="00DF045B" w:rsidRDefault="00DF045B" w:rsidP="007B7A94">
      <w:pPr>
        <w:widowControl w:val="0"/>
        <w:autoSpaceDE w:val="0"/>
        <w:autoSpaceDN w:val="0"/>
        <w:adjustRightInd w:val="0"/>
        <w:spacing w:after="120"/>
        <w:ind w:left="284" w:hanging="284"/>
        <w:rPr>
          <w:rFonts w:ascii="Arial" w:hAnsi="Arial" w:cs="Arial"/>
          <w:sz w:val="18"/>
          <w:szCs w:val="18"/>
        </w:rPr>
      </w:pPr>
      <w:r w:rsidRPr="00B1785A">
        <w:rPr>
          <w:rFonts w:ascii="Arial" w:hAnsi="Arial" w:cs="Arial"/>
          <w:sz w:val="18"/>
          <w:szCs w:val="18"/>
        </w:rPr>
        <w:t>ENVI-PAK</w:t>
      </w:r>
      <w:r w:rsidR="007B7A94">
        <w:rPr>
          <w:rFonts w:ascii="Arial" w:hAnsi="Arial" w:cs="Arial"/>
          <w:sz w:val="18"/>
          <w:szCs w:val="18"/>
        </w:rPr>
        <w:t>, a.</w:t>
      </w:r>
      <w:r w:rsidR="00A04BDC">
        <w:rPr>
          <w:rFonts w:ascii="Arial" w:hAnsi="Arial" w:cs="Arial"/>
          <w:sz w:val="18"/>
          <w:szCs w:val="18"/>
        </w:rPr>
        <w:t xml:space="preserve"> </w:t>
      </w:r>
      <w:r w:rsidR="007B7A94">
        <w:rPr>
          <w:rFonts w:ascii="Arial" w:hAnsi="Arial" w:cs="Arial"/>
          <w:sz w:val="18"/>
          <w:szCs w:val="18"/>
        </w:rPr>
        <w:t>s.</w:t>
      </w:r>
      <w:r w:rsidRPr="00E03B92">
        <w:rPr>
          <w:rFonts w:ascii="Arial" w:hAnsi="Arial" w:cs="Arial"/>
          <w:sz w:val="18"/>
          <w:szCs w:val="18"/>
        </w:rPr>
        <w:t>:</w:t>
      </w:r>
      <w:r w:rsidR="002E4DC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</w:t>
      </w:r>
      <w:r w:rsidRPr="00E03B92">
        <w:rPr>
          <w:rFonts w:ascii="Arial" w:hAnsi="Arial" w:cs="Arial"/>
          <w:sz w:val="18"/>
          <w:szCs w:val="18"/>
        </w:rPr>
        <w:tab/>
      </w:r>
    </w:p>
    <w:p w14:paraId="114EA502" w14:textId="7E572986" w:rsidR="00DF045B" w:rsidRDefault="008359B1" w:rsidP="002E4DCC">
      <w:pPr>
        <w:widowControl w:val="0"/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Bratislava   </w:t>
      </w:r>
      <w:r w:rsidR="00DF045B">
        <w:rPr>
          <w:rFonts w:ascii="Arial" w:hAnsi="Arial" w:cs="Arial"/>
          <w:sz w:val="18"/>
          <w:szCs w:val="18"/>
        </w:rPr>
        <w:t>.........................................</w:t>
      </w:r>
      <w:r w:rsidR="00DF045B" w:rsidRPr="00E03B92">
        <w:rPr>
          <w:rFonts w:ascii="Arial" w:hAnsi="Arial" w:cs="Arial"/>
          <w:sz w:val="18"/>
          <w:szCs w:val="18"/>
        </w:rPr>
        <w:t xml:space="preserve"> </w:t>
      </w:r>
    </w:p>
    <w:p w14:paraId="111D043D" w14:textId="77777777" w:rsidR="00DF045B" w:rsidRPr="00E03B92" w:rsidRDefault="00DF045B" w:rsidP="002E4DCC">
      <w:pPr>
        <w:widowControl w:val="0"/>
        <w:autoSpaceDE w:val="0"/>
        <w:autoSpaceDN w:val="0"/>
        <w:adjustRightInd w:val="0"/>
        <w:spacing w:after="120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213848B7" w14:textId="77777777" w:rsidR="00DF045B" w:rsidRDefault="00DF045B" w:rsidP="002E4DCC">
      <w:pPr>
        <w:widowControl w:val="0"/>
        <w:autoSpaceDE w:val="0"/>
        <w:autoSpaceDN w:val="0"/>
        <w:adjustRightInd w:val="0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074A62EF" w14:textId="3F19666B" w:rsidR="00DF045B" w:rsidRPr="00E03B92" w:rsidRDefault="00A04BDC" w:rsidP="002E4DCC">
      <w:pPr>
        <w:widowControl w:val="0"/>
        <w:autoSpaceDE w:val="0"/>
        <w:autoSpaceDN w:val="0"/>
        <w:adjustRightInd w:val="0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</w:t>
      </w:r>
    </w:p>
    <w:p w14:paraId="4BC2251E" w14:textId="77777777" w:rsidR="00DF045B" w:rsidRPr="00E03B92" w:rsidRDefault="00DF045B" w:rsidP="002E4DC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Mgr. </w:t>
      </w:r>
      <w:r w:rsidRPr="00E03B92">
        <w:rPr>
          <w:rFonts w:ascii="Arial" w:hAnsi="Arial" w:cs="Arial"/>
          <w:sz w:val="18"/>
          <w:szCs w:val="18"/>
        </w:rPr>
        <w:t>Hana Nováková MBA</w:t>
      </w:r>
    </w:p>
    <w:p w14:paraId="7216D5E0" w14:textId="77777777" w:rsidR="00DF045B" w:rsidRDefault="00DF045B" w:rsidP="002E4DC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E03B92">
        <w:rPr>
          <w:rFonts w:ascii="Arial" w:hAnsi="Arial" w:cs="Arial"/>
          <w:sz w:val="18"/>
          <w:szCs w:val="18"/>
        </w:rPr>
        <w:t>generálna riaditeľka</w:t>
      </w:r>
    </w:p>
    <w:p w14:paraId="7117D461" w14:textId="70775E0F" w:rsidR="00DF045B" w:rsidRDefault="00DF045B" w:rsidP="002E4DC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spoločnosti </w:t>
      </w:r>
      <w:r w:rsidRPr="00E03B92">
        <w:rPr>
          <w:rFonts w:ascii="Arial" w:hAnsi="Arial" w:cs="Arial"/>
          <w:sz w:val="18"/>
          <w:szCs w:val="18"/>
        </w:rPr>
        <w:t>ENVI-PAK, a.</w:t>
      </w:r>
      <w:r w:rsidR="002E4DCC">
        <w:rPr>
          <w:rFonts w:ascii="Arial" w:hAnsi="Arial" w:cs="Arial"/>
          <w:sz w:val="18"/>
          <w:szCs w:val="18"/>
        </w:rPr>
        <w:t xml:space="preserve"> </w:t>
      </w:r>
      <w:r w:rsidRPr="00E03B92">
        <w:rPr>
          <w:rFonts w:ascii="Arial" w:hAnsi="Arial" w:cs="Arial"/>
          <w:sz w:val="18"/>
          <w:szCs w:val="18"/>
        </w:rPr>
        <w:t>s</w:t>
      </w:r>
    </w:p>
    <w:p w14:paraId="3A3B7D8E" w14:textId="77777777" w:rsidR="00DF045B" w:rsidRPr="00E03B92" w:rsidRDefault="00DF045B" w:rsidP="002E4DCC">
      <w:pPr>
        <w:ind w:left="284" w:hanging="284"/>
        <w:rPr>
          <w:rFonts w:ascii="Arial" w:hAnsi="Arial" w:cs="Arial"/>
          <w:sz w:val="18"/>
          <w:szCs w:val="18"/>
        </w:rPr>
      </w:pPr>
    </w:p>
    <w:p w14:paraId="174C9538" w14:textId="77777777" w:rsidR="004D519F" w:rsidRDefault="004D519F" w:rsidP="002E4DCC">
      <w:pPr>
        <w:ind w:left="426"/>
      </w:pPr>
    </w:p>
    <w:sectPr w:rsidR="004D519F" w:rsidSect="002E4DCC">
      <w:headerReference w:type="default" r:id="rId8"/>
      <w:footerReference w:type="default" r:id="rId9"/>
      <w:pgSz w:w="11906" w:h="16838"/>
      <w:pgMar w:top="567" w:right="720" w:bottom="720" w:left="426" w:header="709" w:footer="709" w:gutter="0"/>
      <w:cols w:num="2" w:space="126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D2C72" w14:textId="77777777" w:rsidR="00FB1B2A" w:rsidRDefault="00FB1B2A" w:rsidP="00E74E12">
      <w:r>
        <w:separator/>
      </w:r>
    </w:p>
  </w:endnote>
  <w:endnote w:type="continuationSeparator" w:id="0">
    <w:p w14:paraId="5240FDDC" w14:textId="77777777" w:rsidR="00FB1B2A" w:rsidRDefault="00FB1B2A" w:rsidP="00E7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89E1A" w14:textId="7AAA1295" w:rsidR="002633C9" w:rsidRPr="002633C9" w:rsidRDefault="00FB1B2A" w:rsidP="002633C9">
    <w:pPr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6E608" w14:textId="77777777" w:rsidR="00FB1B2A" w:rsidRDefault="00FB1B2A" w:rsidP="00E74E12">
      <w:r>
        <w:separator/>
      </w:r>
    </w:p>
  </w:footnote>
  <w:footnote w:type="continuationSeparator" w:id="0">
    <w:p w14:paraId="15EBD841" w14:textId="77777777" w:rsidR="00FB1B2A" w:rsidRDefault="00FB1B2A" w:rsidP="00E74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33FDD" w14:textId="77777777" w:rsidR="002633C9" w:rsidRDefault="00771FDD">
    <w:pPr>
      <w:pStyle w:val="Hlavika"/>
      <w:jc w:val="center"/>
    </w:pPr>
    <w:r w:rsidRPr="002633C9">
      <w:rPr>
        <w:rFonts w:ascii="Arial" w:hAnsi="Arial" w:cs="Arial"/>
        <w:sz w:val="16"/>
        <w:szCs w:val="16"/>
      </w:rPr>
      <w:fldChar w:fldCharType="begin"/>
    </w:r>
    <w:r w:rsidR="00DF045B" w:rsidRPr="002633C9">
      <w:rPr>
        <w:rFonts w:ascii="Arial" w:hAnsi="Arial" w:cs="Arial"/>
        <w:sz w:val="16"/>
        <w:szCs w:val="16"/>
      </w:rPr>
      <w:instrText>PAGE   \* MERGEFORMAT</w:instrText>
    </w:r>
    <w:r w:rsidRPr="002633C9">
      <w:rPr>
        <w:rFonts w:ascii="Arial" w:hAnsi="Arial" w:cs="Arial"/>
        <w:sz w:val="16"/>
        <w:szCs w:val="16"/>
      </w:rPr>
      <w:fldChar w:fldCharType="separate"/>
    </w:r>
    <w:r w:rsidR="00862633">
      <w:rPr>
        <w:rFonts w:ascii="Arial" w:hAnsi="Arial" w:cs="Arial"/>
        <w:noProof/>
        <w:sz w:val="16"/>
        <w:szCs w:val="16"/>
      </w:rPr>
      <w:t>1</w:t>
    </w:r>
    <w:r w:rsidRPr="002633C9">
      <w:rPr>
        <w:rFonts w:ascii="Arial" w:hAnsi="Arial" w:cs="Arial"/>
        <w:sz w:val="16"/>
        <w:szCs w:val="16"/>
      </w:rPr>
      <w:fldChar w:fldCharType="end"/>
    </w:r>
  </w:p>
  <w:p w14:paraId="60E604DC" w14:textId="77777777" w:rsidR="002633C9" w:rsidRDefault="00FB1B2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030D1"/>
    <w:multiLevelType w:val="hybridMultilevel"/>
    <w:tmpl w:val="EFDE9F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3709B"/>
    <w:multiLevelType w:val="hybridMultilevel"/>
    <w:tmpl w:val="6E22AD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06A58"/>
    <w:multiLevelType w:val="hybridMultilevel"/>
    <w:tmpl w:val="08D4EAA2"/>
    <w:lvl w:ilvl="0" w:tplc="52723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C552AC8"/>
    <w:multiLevelType w:val="hybridMultilevel"/>
    <w:tmpl w:val="0A603ED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2763C7E"/>
    <w:multiLevelType w:val="hybridMultilevel"/>
    <w:tmpl w:val="F2380CC6"/>
    <w:lvl w:ilvl="0" w:tplc="218A0780">
      <w:start w:val="1"/>
      <w:numFmt w:val="decimal"/>
      <w:lvlText w:val="%1."/>
      <w:lvlJc w:val="left"/>
      <w:pPr>
        <w:ind w:left="360" w:hanging="360"/>
      </w:pPr>
    </w:lvl>
    <w:lvl w:ilvl="1" w:tplc="2A8CBEA8" w:tentative="1">
      <w:start w:val="1"/>
      <w:numFmt w:val="lowerLetter"/>
      <w:lvlText w:val="%2."/>
      <w:lvlJc w:val="left"/>
      <w:pPr>
        <w:ind w:left="1080" w:hanging="360"/>
      </w:pPr>
    </w:lvl>
    <w:lvl w:ilvl="2" w:tplc="B7CA4704" w:tentative="1">
      <w:start w:val="1"/>
      <w:numFmt w:val="lowerRoman"/>
      <w:lvlText w:val="%3."/>
      <w:lvlJc w:val="right"/>
      <w:pPr>
        <w:ind w:left="1800" w:hanging="180"/>
      </w:pPr>
    </w:lvl>
    <w:lvl w:ilvl="3" w:tplc="E5C2EB98" w:tentative="1">
      <w:start w:val="1"/>
      <w:numFmt w:val="decimal"/>
      <w:lvlText w:val="%4."/>
      <w:lvlJc w:val="left"/>
      <w:pPr>
        <w:ind w:left="2520" w:hanging="360"/>
      </w:pPr>
    </w:lvl>
    <w:lvl w:ilvl="4" w:tplc="EB8CE398" w:tentative="1">
      <w:start w:val="1"/>
      <w:numFmt w:val="lowerLetter"/>
      <w:lvlText w:val="%5."/>
      <w:lvlJc w:val="left"/>
      <w:pPr>
        <w:ind w:left="3240" w:hanging="360"/>
      </w:pPr>
    </w:lvl>
    <w:lvl w:ilvl="5" w:tplc="C59A4E7C" w:tentative="1">
      <w:start w:val="1"/>
      <w:numFmt w:val="lowerRoman"/>
      <w:lvlText w:val="%6."/>
      <w:lvlJc w:val="right"/>
      <w:pPr>
        <w:ind w:left="3960" w:hanging="180"/>
      </w:pPr>
    </w:lvl>
    <w:lvl w:ilvl="6" w:tplc="5B88CC4C" w:tentative="1">
      <w:start w:val="1"/>
      <w:numFmt w:val="decimal"/>
      <w:lvlText w:val="%7."/>
      <w:lvlJc w:val="left"/>
      <w:pPr>
        <w:ind w:left="4680" w:hanging="360"/>
      </w:pPr>
    </w:lvl>
    <w:lvl w:ilvl="7" w:tplc="2AAEB8BE" w:tentative="1">
      <w:start w:val="1"/>
      <w:numFmt w:val="lowerLetter"/>
      <w:lvlText w:val="%8."/>
      <w:lvlJc w:val="left"/>
      <w:pPr>
        <w:ind w:left="5400" w:hanging="360"/>
      </w:pPr>
    </w:lvl>
    <w:lvl w:ilvl="8" w:tplc="C966F4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DF4204"/>
    <w:multiLevelType w:val="hybridMultilevel"/>
    <w:tmpl w:val="9C9A32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C0AA2"/>
    <w:multiLevelType w:val="hybridMultilevel"/>
    <w:tmpl w:val="0F36EB24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2A8CBEA8" w:tentative="1">
      <w:start w:val="1"/>
      <w:numFmt w:val="lowerLetter"/>
      <w:lvlText w:val="%2."/>
      <w:lvlJc w:val="left"/>
      <w:pPr>
        <w:ind w:left="1364" w:hanging="360"/>
      </w:pPr>
    </w:lvl>
    <w:lvl w:ilvl="2" w:tplc="B7CA4704" w:tentative="1">
      <w:start w:val="1"/>
      <w:numFmt w:val="lowerRoman"/>
      <w:lvlText w:val="%3."/>
      <w:lvlJc w:val="right"/>
      <w:pPr>
        <w:ind w:left="2084" w:hanging="180"/>
      </w:pPr>
    </w:lvl>
    <w:lvl w:ilvl="3" w:tplc="E5C2EB98" w:tentative="1">
      <w:start w:val="1"/>
      <w:numFmt w:val="decimal"/>
      <w:lvlText w:val="%4."/>
      <w:lvlJc w:val="left"/>
      <w:pPr>
        <w:ind w:left="2804" w:hanging="360"/>
      </w:pPr>
    </w:lvl>
    <w:lvl w:ilvl="4" w:tplc="EB8CE398" w:tentative="1">
      <w:start w:val="1"/>
      <w:numFmt w:val="lowerLetter"/>
      <w:lvlText w:val="%5."/>
      <w:lvlJc w:val="left"/>
      <w:pPr>
        <w:ind w:left="3524" w:hanging="360"/>
      </w:pPr>
    </w:lvl>
    <w:lvl w:ilvl="5" w:tplc="C59A4E7C" w:tentative="1">
      <w:start w:val="1"/>
      <w:numFmt w:val="lowerRoman"/>
      <w:lvlText w:val="%6."/>
      <w:lvlJc w:val="right"/>
      <w:pPr>
        <w:ind w:left="4244" w:hanging="180"/>
      </w:pPr>
    </w:lvl>
    <w:lvl w:ilvl="6" w:tplc="5B88CC4C" w:tentative="1">
      <w:start w:val="1"/>
      <w:numFmt w:val="decimal"/>
      <w:lvlText w:val="%7."/>
      <w:lvlJc w:val="left"/>
      <w:pPr>
        <w:ind w:left="4964" w:hanging="360"/>
      </w:pPr>
    </w:lvl>
    <w:lvl w:ilvl="7" w:tplc="2AAEB8BE" w:tentative="1">
      <w:start w:val="1"/>
      <w:numFmt w:val="lowerLetter"/>
      <w:lvlText w:val="%8."/>
      <w:lvlJc w:val="left"/>
      <w:pPr>
        <w:ind w:left="5684" w:hanging="360"/>
      </w:pPr>
    </w:lvl>
    <w:lvl w:ilvl="8" w:tplc="C966F418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45B"/>
    <w:rsid w:val="00005F22"/>
    <w:rsid w:val="000A1D8F"/>
    <w:rsid w:val="000D0649"/>
    <w:rsid w:val="000D3232"/>
    <w:rsid w:val="00147AEA"/>
    <w:rsid w:val="001644CC"/>
    <w:rsid w:val="001752DE"/>
    <w:rsid w:val="00184A5E"/>
    <w:rsid w:val="001B0C38"/>
    <w:rsid w:val="001B5043"/>
    <w:rsid w:val="001D5BF9"/>
    <w:rsid w:val="001E50A5"/>
    <w:rsid w:val="00231966"/>
    <w:rsid w:val="00284A65"/>
    <w:rsid w:val="002A1B7C"/>
    <w:rsid w:val="002C4BF0"/>
    <w:rsid w:val="002D72A2"/>
    <w:rsid w:val="002E16B4"/>
    <w:rsid w:val="002E4DCC"/>
    <w:rsid w:val="002E55CC"/>
    <w:rsid w:val="002F0AB8"/>
    <w:rsid w:val="00330067"/>
    <w:rsid w:val="00373BF7"/>
    <w:rsid w:val="00385193"/>
    <w:rsid w:val="003A79DF"/>
    <w:rsid w:val="003B3EE0"/>
    <w:rsid w:val="003C6077"/>
    <w:rsid w:val="003D2A14"/>
    <w:rsid w:val="003D6B85"/>
    <w:rsid w:val="003E5DD4"/>
    <w:rsid w:val="003E6413"/>
    <w:rsid w:val="003F20AC"/>
    <w:rsid w:val="003F4AE8"/>
    <w:rsid w:val="003F62C9"/>
    <w:rsid w:val="00437713"/>
    <w:rsid w:val="004D519F"/>
    <w:rsid w:val="004E1536"/>
    <w:rsid w:val="0050342B"/>
    <w:rsid w:val="00525AEA"/>
    <w:rsid w:val="00570F86"/>
    <w:rsid w:val="00573E62"/>
    <w:rsid w:val="005839B3"/>
    <w:rsid w:val="0059578C"/>
    <w:rsid w:val="005F5C04"/>
    <w:rsid w:val="00601AEB"/>
    <w:rsid w:val="006B5694"/>
    <w:rsid w:val="006D170A"/>
    <w:rsid w:val="006F0518"/>
    <w:rsid w:val="00734CA3"/>
    <w:rsid w:val="0074454A"/>
    <w:rsid w:val="00762B69"/>
    <w:rsid w:val="00770CFC"/>
    <w:rsid w:val="00771FDD"/>
    <w:rsid w:val="00780001"/>
    <w:rsid w:val="00791CAF"/>
    <w:rsid w:val="007A76F4"/>
    <w:rsid w:val="007B7A94"/>
    <w:rsid w:val="007C716F"/>
    <w:rsid w:val="007E663D"/>
    <w:rsid w:val="008055FF"/>
    <w:rsid w:val="00812028"/>
    <w:rsid w:val="00827941"/>
    <w:rsid w:val="008359B1"/>
    <w:rsid w:val="0086238F"/>
    <w:rsid w:val="00862633"/>
    <w:rsid w:val="008858A7"/>
    <w:rsid w:val="00890A9E"/>
    <w:rsid w:val="008C13D2"/>
    <w:rsid w:val="008C3E42"/>
    <w:rsid w:val="008E77C8"/>
    <w:rsid w:val="00997F63"/>
    <w:rsid w:val="009B3AC2"/>
    <w:rsid w:val="009C6099"/>
    <w:rsid w:val="009D081D"/>
    <w:rsid w:val="009D122E"/>
    <w:rsid w:val="00A04BDC"/>
    <w:rsid w:val="00A54713"/>
    <w:rsid w:val="00A95DDA"/>
    <w:rsid w:val="00AB14CA"/>
    <w:rsid w:val="00AB4F20"/>
    <w:rsid w:val="00AB6850"/>
    <w:rsid w:val="00AC42B8"/>
    <w:rsid w:val="00AD356B"/>
    <w:rsid w:val="00AE0653"/>
    <w:rsid w:val="00AE4B8A"/>
    <w:rsid w:val="00AF3A1F"/>
    <w:rsid w:val="00B117F4"/>
    <w:rsid w:val="00B13013"/>
    <w:rsid w:val="00B30152"/>
    <w:rsid w:val="00B50B29"/>
    <w:rsid w:val="00B621AB"/>
    <w:rsid w:val="00B64F38"/>
    <w:rsid w:val="00BE05C4"/>
    <w:rsid w:val="00C31FAA"/>
    <w:rsid w:val="00C524EC"/>
    <w:rsid w:val="00C966A6"/>
    <w:rsid w:val="00CA0E39"/>
    <w:rsid w:val="00CE1D85"/>
    <w:rsid w:val="00CF3EA9"/>
    <w:rsid w:val="00D16BD7"/>
    <w:rsid w:val="00D2040F"/>
    <w:rsid w:val="00D44781"/>
    <w:rsid w:val="00D61623"/>
    <w:rsid w:val="00D62991"/>
    <w:rsid w:val="00D67172"/>
    <w:rsid w:val="00D91AD4"/>
    <w:rsid w:val="00D96CBA"/>
    <w:rsid w:val="00DC1B90"/>
    <w:rsid w:val="00DC6CB5"/>
    <w:rsid w:val="00DD665C"/>
    <w:rsid w:val="00DE3DCE"/>
    <w:rsid w:val="00DF045B"/>
    <w:rsid w:val="00E104B6"/>
    <w:rsid w:val="00E2376D"/>
    <w:rsid w:val="00E30A30"/>
    <w:rsid w:val="00E50838"/>
    <w:rsid w:val="00E60106"/>
    <w:rsid w:val="00E74E12"/>
    <w:rsid w:val="00EB6B37"/>
    <w:rsid w:val="00EC181D"/>
    <w:rsid w:val="00ED66B0"/>
    <w:rsid w:val="00F02EE0"/>
    <w:rsid w:val="00F27CBF"/>
    <w:rsid w:val="00F33DA8"/>
    <w:rsid w:val="00F43A24"/>
    <w:rsid w:val="00F4584E"/>
    <w:rsid w:val="00FB1B2A"/>
    <w:rsid w:val="00FF638D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24D0"/>
  <w15:docId w15:val="{8C47BAC9-0266-4AD4-AB26-6D77F7E6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F045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F045B"/>
    <w:pPr>
      <w:ind w:left="720"/>
      <w:contextualSpacing/>
    </w:pPr>
  </w:style>
  <w:style w:type="paragraph" w:customStyle="1" w:styleId="bodytext">
    <w:name w:val="bodytext"/>
    <w:basedOn w:val="Normlny"/>
    <w:uiPriority w:val="99"/>
    <w:rsid w:val="00DF045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Siln">
    <w:name w:val="Strong"/>
    <w:uiPriority w:val="99"/>
    <w:qFormat/>
    <w:rsid w:val="00DF045B"/>
    <w:rPr>
      <w:rFonts w:cs="Times New Roman"/>
      <w:b/>
      <w:bCs/>
    </w:rPr>
  </w:style>
  <w:style w:type="paragraph" w:styleId="Hlavika">
    <w:name w:val="header"/>
    <w:basedOn w:val="Normlny"/>
    <w:link w:val="HlavikaChar"/>
    <w:uiPriority w:val="99"/>
    <w:unhideWhenUsed/>
    <w:rsid w:val="00DF04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045B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64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E6413"/>
    <w:rPr>
      <w:rFonts w:ascii="Tahoma" w:eastAsia="Calibri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A1B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A1B7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A1B7C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A1B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A1B7C"/>
    <w:rPr>
      <w:rFonts w:ascii="Calibri" w:eastAsia="Calibri" w:hAnsi="Calibri" w:cs="Times New Roman"/>
      <w:b/>
      <w:bCs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9B3AC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B3A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2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F99C3-B525-44F3-B6D6-46ACDC8C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860</Words>
  <Characters>4906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CONSULTING</dc:creator>
  <cp:lastModifiedBy>Kamila Baranová</cp:lastModifiedBy>
  <cp:revision>2</cp:revision>
  <cp:lastPrinted>2015-10-09T12:33:00Z</cp:lastPrinted>
  <dcterms:created xsi:type="dcterms:W3CDTF">2016-02-29T11:27:00Z</dcterms:created>
  <dcterms:modified xsi:type="dcterms:W3CDTF">2016-02-29T11:27:00Z</dcterms:modified>
</cp:coreProperties>
</file>